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E40" w:rsidRPr="00F078EC" w:rsidRDefault="00913E40" w:rsidP="00913E40">
      <w:pPr>
        <w:tabs>
          <w:tab w:val="left" w:pos="6580"/>
        </w:tabs>
        <w:spacing w:after="240"/>
        <w:rPr>
          <w:rFonts w:eastAsia="Times New Roman" w:cs="Times New Roman"/>
          <w:b/>
          <w:color w:val="403152" w:themeColor="accent4" w:themeShade="80"/>
          <w:sz w:val="24"/>
          <w:szCs w:val="24"/>
          <w:lang w:eastAsia="en-IE"/>
        </w:rPr>
      </w:pPr>
      <w:r w:rsidRPr="00F078EC">
        <w:rPr>
          <w:rFonts w:eastAsia="Times New Roman" w:cs="Times New Roman"/>
          <w:b/>
          <w:color w:val="403152" w:themeColor="accent4" w:themeShade="80"/>
          <w:sz w:val="24"/>
          <w:szCs w:val="24"/>
          <w:lang w:eastAsia="en-IE"/>
        </w:rPr>
        <w:tab/>
        <w:t xml:space="preserve">             </w:t>
      </w:r>
    </w:p>
    <w:p w:rsidR="00913E40" w:rsidRPr="00F078EC" w:rsidRDefault="00913E40" w:rsidP="00F078EC">
      <w:pPr>
        <w:tabs>
          <w:tab w:val="left" w:pos="6580"/>
        </w:tabs>
        <w:spacing w:after="240"/>
        <w:jc w:val="center"/>
        <w:rPr>
          <w:rFonts w:eastAsia="Times New Roman" w:cs="Times New Roman"/>
          <w:b/>
          <w:color w:val="403152" w:themeColor="accent4" w:themeShade="80"/>
          <w:sz w:val="24"/>
          <w:szCs w:val="24"/>
          <w:lang w:eastAsia="en-IE"/>
        </w:rPr>
      </w:pPr>
      <w:r w:rsidRPr="00F078EC">
        <w:rPr>
          <w:rFonts w:eastAsia="Times New Roman" w:cs="Times New Roman"/>
          <w:b/>
          <w:noProof/>
          <w:color w:val="403152" w:themeColor="accent4" w:themeShade="80"/>
          <w:sz w:val="24"/>
          <w:szCs w:val="24"/>
        </w:rPr>
        <w:drawing>
          <wp:inline distT="0" distB="0" distL="0" distR="0">
            <wp:extent cx="3197055" cy="1329069"/>
            <wp:effectExtent l="19050" t="0" r="3345" b="0"/>
            <wp:docPr id="3" name="Picture 0" descr="aras logo 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as logo 4.gif"/>
                    <pic:cNvPicPr/>
                  </pic:nvPicPr>
                  <pic:blipFill>
                    <a:blip r:embed="rId6" cstate="print"/>
                    <a:stretch>
                      <a:fillRect/>
                    </a:stretch>
                  </pic:blipFill>
                  <pic:spPr>
                    <a:xfrm>
                      <a:off x="0" y="0"/>
                      <a:ext cx="3197734" cy="1329351"/>
                    </a:xfrm>
                    <a:prstGeom prst="rect">
                      <a:avLst/>
                    </a:prstGeom>
                  </pic:spPr>
                </pic:pic>
              </a:graphicData>
            </a:graphic>
          </wp:inline>
        </w:drawing>
      </w:r>
    </w:p>
    <w:p w:rsidR="00913E40" w:rsidRPr="00F078EC" w:rsidRDefault="00913E40" w:rsidP="00913E40">
      <w:pPr>
        <w:spacing w:after="240"/>
        <w:rPr>
          <w:rFonts w:eastAsia="Times New Roman" w:cs="Times New Roman"/>
          <w:b/>
          <w:color w:val="403152" w:themeColor="accent4" w:themeShade="80"/>
          <w:sz w:val="24"/>
          <w:szCs w:val="24"/>
          <w:lang w:eastAsia="en-IE"/>
        </w:rPr>
      </w:pPr>
    </w:p>
    <w:p w:rsidR="00913E40" w:rsidRPr="00F078EC" w:rsidRDefault="00913E40" w:rsidP="00913E40">
      <w:pPr>
        <w:spacing w:after="240"/>
        <w:rPr>
          <w:rFonts w:eastAsia="Times New Roman" w:cs="Times New Roman"/>
          <w:b/>
          <w:color w:val="403152" w:themeColor="accent4" w:themeShade="80"/>
          <w:sz w:val="24"/>
          <w:szCs w:val="24"/>
          <w:lang w:eastAsia="en-IE"/>
        </w:rPr>
      </w:pPr>
    </w:p>
    <w:p w:rsidR="00913E40" w:rsidRPr="00F078EC" w:rsidRDefault="00913E40" w:rsidP="00913E40">
      <w:pPr>
        <w:spacing w:after="240"/>
        <w:rPr>
          <w:rFonts w:eastAsia="Times New Roman" w:cs="Times New Roman"/>
          <w:b/>
          <w:color w:val="403152" w:themeColor="accent4" w:themeShade="80"/>
          <w:sz w:val="24"/>
          <w:szCs w:val="24"/>
          <w:lang w:eastAsia="en-IE"/>
        </w:rPr>
      </w:pPr>
    </w:p>
    <w:p w:rsidR="00913E40" w:rsidRPr="00F078EC" w:rsidRDefault="00913E40" w:rsidP="00913E40">
      <w:pPr>
        <w:spacing w:after="240"/>
        <w:rPr>
          <w:rFonts w:eastAsia="Times New Roman" w:cs="Times New Roman"/>
          <w:b/>
          <w:color w:val="403152" w:themeColor="accent4" w:themeShade="80"/>
          <w:sz w:val="24"/>
          <w:szCs w:val="24"/>
          <w:lang w:eastAsia="en-IE"/>
        </w:rPr>
      </w:pPr>
    </w:p>
    <w:p w:rsidR="00913E40" w:rsidRPr="00F078EC" w:rsidRDefault="00913E40" w:rsidP="00913E40">
      <w:pPr>
        <w:spacing w:after="240"/>
        <w:jc w:val="center"/>
        <w:rPr>
          <w:rFonts w:eastAsia="Times New Roman" w:cs="Times New Roman"/>
          <w:b/>
          <w:color w:val="403152" w:themeColor="accent4" w:themeShade="80"/>
          <w:sz w:val="24"/>
          <w:szCs w:val="24"/>
          <w:lang w:eastAsia="en-IE"/>
        </w:rPr>
      </w:pPr>
      <w:r w:rsidRPr="00F078EC">
        <w:rPr>
          <w:rFonts w:eastAsia="Times New Roman" w:cs="Times New Roman"/>
          <w:b/>
          <w:color w:val="403152" w:themeColor="accent4" w:themeShade="80"/>
          <w:sz w:val="24"/>
          <w:szCs w:val="24"/>
          <w:lang w:eastAsia="en-IE"/>
        </w:rPr>
        <w:t xml:space="preserve">INFORMATION </w:t>
      </w:r>
    </w:p>
    <w:p w:rsidR="00913E40" w:rsidRPr="00F078EC" w:rsidRDefault="00913E40" w:rsidP="00913E40">
      <w:pPr>
        <w:spacing w:after="240"/>
        <w:jc w:val="center"/>
        <w:rPr>
          <w:rFonts w:eastAsia="Times New Roman" w:cs="Times New Roman"/>
          <w:b/>
          <w:color w:val="403152" w:themeColor="accent4" w:themeShade="80"/>
          <w:sz w:val="24"/>
          <w:szCs w:val="24"/>
          <w:lang w:eastAsia="en-IE"/>
        </w:rPr>
      </w:pPr>
      <w:r w:rsidRPr="00F078EC">
        <w:rPr>
          <w:rFonts w:eastAsia="Times New Roman" w:cs="Times New Roman"/>
          <w:b/>
          <w:color w:val="403152" w:themeColor="accent4" w:themeShade="80"/>
          <w:sz w:val="24"/>
          <w:szCs w:val="24"/>
          <w:lang w:eastAsia="en-IE"/>
        </w:rPr>
        <w:t>BOOKLET</w:t>
      </w:r>
    </w:p>
    <w:p w:rsidR="00913E40" w:rsidRPr="00F078EC" w:rsidRDefault="00913E40" w:rsidP="00913E40">
      <w:pPr>
        <w:spacing w:after="240"/>
        <w:rPr>
          <w:rFonts w:eastAsia="Times New Roman" w:cs="Times New Roman"/>
          <w:b/>
          <w:color w:val="403152" w:themeColor="accent4" w:themeShade="80"/>
          <w:sz w:val="24"/>
          <w:szCs w:val="24"/>
          <w:lang w:eastAsia="en-IE"/>
        </w:rPr>
      </w:pPr>
    </w:p>
    <w:p w:rsidR="00913E40" w:rsidRPr="00F078EC" w:rsidRDefault="00913E40" w:rsidP="00913E40">
      <w:pPr>
        <w:spacing w:after="240"/>
        <w:rPr>
          <w:rFonts w:eastAsia="Times New Roman" w:cs="Times New Roman"/>
          <w:b/>
          <w:color w:val="403152" w:themeColor="accent4" w:themeShade="80"/>
          <w:sz w:val="24"/>
          <w:szCs w:val="24"/>
          <w:lang w:eastAsia="en-IE"/>
        </w:rPr>
      </w:pPr>
    </w:p>
    <w:p w:rsidR="00913E40" w:rsidRPr="00F078EC" w:rsidRDefault="00913E40" w:rsidP="00913E40">
      <w:pPr>
        <w:spacing w:after="240"/>
        <w:rPr>
          <w:rFonts w:eastAsia="Times New Roman" w:cs="Times New Roman"/>
          <w:b/>
          <w:color w:val="403152" w:themeColor="accent4" w:themeShade="80"/>
          <w:sz w:val="24"/>
          <w:szCs w:val="24"/>
          <w:lang w:eastAsia="en-IE"/>
        </w:rPr>
      </w:pPr>
    </w:p>
    <w:p w:rsidR="00913E40" w:rsidRPr="00F078EC" w:rsidRDefault="00913E40" w:rsidP="00913E40">
      <w:pPr>
        <w:spacing w:after="240"/>
        <w:rPr>
          <w:rFonts w:eastAsia="Times New Roman" w:cs="Times New Roman"/>
          <w:b/>
          <w:color w:val="403152" w:themeColor="accent4" w:themeShade="80"/>
          <w:sz w:val="24"/>
          <w:szCs w:val="24"/>
          <w:lang w:eastAsia="en-IE"/>
        </w:rPr>
      </w:pPr>
    </w:p>
    <w:p w:rsidR="00913E40" w:rsidRPr="00F078EC" w:rsidRDefault="00913E40" w:rsidP="00913E40">
      <w:pPr>
        <w:spacing w:after="240"/>
        <w:rPr>
          <w:rFonts w:eastAsia="Times New Roman" w:cs="Times New Roman"/>
          <w:b/>
          <w:color w:val="403152" w:themeColor="accent4" w:themeShade="80"/>
          <w:sz w:val="24"/>
          <w:szCs w:val="24"/>
          <w:lang w:eastAsia="en-IE"/>
        </w:rPr>
      </w:pPr>
    </w:p>
    <w:p w:rsidR="00913E40" w:rsidRPr="00F078EC" w:rsidRDefault="00913E40" w:rsidP="00913E40">
      <w:pPr>
        <w:spacing w:after="240"/>
        <w:rPr>
          <w:rFonts w:eastAsia="Times New Roman" w:cs="Times New Roman"/>
          <w:b/>
          <w:color w:val="403152" w:themeColor="accent4" w:themeShade="80"/>
          <w:sz w:val="24"/>
          <w:szCs w:val="24"/>
          <w:lang w:eastAsia="en-IE"/>
        </w:rPr>
      </w:pPr>
    </w:p>
    <w:p w:rsidR="00913E40" w:rsidRPr="00F078EC" w:rsidRDefault="00913E40" w:rsidP="00913E40">
      <w:pPr>
        <w:spacing w:after="240"/>
        <w:rPr>
          <w:rFonts w:eastAsia="Times New Roman" w:cs="Times New Roman"/>
          <w:b/>
          <w:color w:val="403152" w:themeColor="accent4" w:themeShade="80"/>
          <w:sz w:val="24"/>
          <w:szCs w:val="24"/>
          <w:lang w:eastAsia="en-IE"/>
        </w:rPr>
      </w:pPr>
    </w:p>
    <w:p w:rsidR="00913E40" w:rsidRPr="00F078EC" w:rsidRDefault="00913E40" w:rsidP="00913E40">
      <w:pPr>
        <w:spacing w:after="240"/>
        <w:rPr>
          <w:rFonts w:eastAsia="Times New Roman" w:cs="Times New Roman"/>
          <w:b/>
          <w:color w:val="403152" w:themeColor="accent4" w:themeShade="80"/>
          <w:sz w:val="24"/>
          <w:szCs w:val="24"/>
          <w:lang w:eastAsia="en-IE"/>
        </w:rPr>
      </w:pPr>
    </w:p>
    <w:p w:rsidR="00913E40" w:rsidRPr="00F078EC" w:rsidRDefault="00913E40" w:rsidP="00913E40">
      <w:pPr>
        <w:spacing w:after="240"/>
        <w:rPr>
          <w:rFonts w:eastAsia="Times New Roman" w:cs="Times New Roman"/>
          <w:b/>
          <w:color w:val="403152" w:themeColor="accent4" w:themeShade="80"/>
          <w:sz w:val="24"/>
          <w:szCs w:val="24"/>
          <w:lang w:eastAsia="en-IE"/>
        </w:rPr>
      </w:pPr>
    </w:p>
    <w:p w:rsidR="00913E40" w:rsidRPr="00F078EC" w:rsidRDefault="00913E40" w:rsidP="00913E40">
      <w:pPr>
        <w:spacing w:after="240"/>
        <w:rPr>
          <w:rFonts w:eastAsia="Times New Roman" w:cs="Times New Roman"/>
          <w:b/>
          <w:color w:val="403152" w:themeColor="accent4" w:themeShade="80"/>
          <w:sz w:val="24"/>
          <w:szCs w:val="24"/>
          <w:lang w:eastAsia="en-IE"/>
        </w:rPr>
      </w:pPr>
    </w:p>
    <w:p w:rsidR="00913E40" w:rsidRPr="00F078EC" w:rsidRDefault="00913E40" w:rsidP="00913E40">
      <w:pPr>
        <w:spacing w:after="240"/>
        <w:rPr>
          <w:rFonts w:eastAsia="Times New Roman" w:cs="Times New Roman"/>
          <w:b/>
          <w:color w:val="403152" w:themeColor="accent4" w:themeShade="80"/>
          <w:sz w:val="24"/>
          <w:szCs w:val="24"/>
          <w:lang w:eastAsia="en-IE"/>
        </w:rPr>
      </w:pPr>
    </w:p>
    <w:p w:rsidR="00913E40" w:rsidRPr="00F078EC" w:rsidRDefault="00913E40" w:rsidP="00913E40">
      <w:pPr>
        <w:spacing w:after="240"/>
        <w:rPr>
          <w:rFonts w:eastAsia="Times New Roman" w:cs="Times New Roman"/>
          <w:b/>
          <w:color w:val="403152" w:themeColor="accent4" w:themeShade="80"/>
          <w:sz w:val="24"/>
          <w:szCs w:val="24"/>
          <w:lang w:eastAsia="en-IE"/>
        </w:rPr>
      </w:pPr>
    </w:p>
    <w:p w:rsidR="00913E40" w:rsidRPr="00F078EC" w:rsidRDefault="00913E40" w:rsidP="00913E40">
      <w:pPr>
        <w:spacing w:after="240"/>
        <w:rPr>
          <w:rFonts w:eastAsia="Times New Roman" w:cs="Times New Roman"/>
          <w:b/>
          <w:color w:val="403152" w:themeColor="accent4" w:themeShade="80"/>
          <w:sz w:val="24"/>
          <w:szCs w:val="24"/>
          <w:lang w:eastAsia="en-IE"/>
        </w:rPr>
      </w:pPr>
      <w:r w:rsidRPr="00F078EC">
        <w:rPr>
          <w:rFonts w:eastAsia="Times New Roman" w:cs="Times New Roman"/>
          <w:b/>
          <w:color w:val="403152" w:themeColor="accent4" w:themeShade="80"/>
          <w:sz w:val="24"/>
          <w:szCs w:val="24"/>
          <w:lang w:eastAsia="en-IE"/>
        </w:rPr>
        <w:t>ARAS Vision and Mission</w:t>
      </w:r>
    </w:p>
    <w:p w:rsidR="00913E40" w:rsidRPr="00F078EC" w:rsidRDefault="00913E40" w:rsidP="00913E40">
      <w:pPr>
        <w:spacing w:after="240"/>
        <w:rPr>
          <w:rFonts w:eastAsia="Times New Roman" w:cs="Times New Roman"/>
          <w:b/>
          <w:color w:val="403152" w:themeColor="accent4" w:themeShade="80"/>
          <w:sz w:val="24"/>
          <w:szCs w:val="24"/>
          <w:lang w:eastAsia="en-IE"/>
        </w:rPr>
      </w:pPr>
    </w:p>
    <w:p w:rsidR="00913E40" w:rsidRPr="00F078EC" w:rsidRDefault="00913E40" w:rsidP="00913E40">
      <w:pPr>
        <w:spacing w:after="240"/>
        <w:rPr>
          <w:rFonts w:eastAsia="Times New Roman" w:cs="Times New Roman"/>
          <w:b/>
          <w:color w:val="403152" w:themeColor="accent4" w:themeShade="80"/>
          <w:sz w:val="24"/>
          <w:szCs w:val="24"/>
          <w:lang w:eastAsia="en-IE"/>
        </w:rPr>
      </w:pPr>
      <w:r w:rsidRPr="00F078EC">
        <w:rPr>
          <w:rFonts w:eastAsia="Times New Roman" w:cs="Times New Roman"/>
          <w:b/>
          <w:color w:val="403152" w:themeColor="accent4" w:themeShade="80"/>
          <w:sz w:val="24"/>
          <w:szCs w:val="24"/>
          <w:lang w:eastAsia="en-IE"/>
        </w:rPr>
        <w:t>Vision</w:t>
      </w:r>
    </w:p>
    <w:p w:rsidR="00913E40" w:rsidRPr="00F078EC" w:rsidRDefault="00913E40" w:rsidP="00913E40">
      <w:pPr>
        <w:spacing w:after="240"/>
        <w:rPr>
          <w:rFonts w:eastAsia="Times New Roman" w:cs="Times New Roman"/>
          <w:color w:val="403152" w:themeColor="accent4" w:themeShade="80"/>
          <w:sz w:val="24"/>
          <w:szCs w:val="24"/>
          <w:lang w:eastAsia="en-IE"/>
        </w:rPr>
      </w:pPr>
      <w:r w:rsidRPr="00F078EC">
        <w:rPr>
          <w:rFonts w:eastAsia="Times New Roman" w:cs="Times New Roman"/>
          <w:color w:val="403152" w:themeColor="accent4" w:themeShade="80"/>
          <w:sz w:val="24"/>
          <w:szCs w:val="24"/>
          <w:lang w:eastAsia="en-IE"/>
        </w:rPr>
        <w:t>ARAS believes that individuals can meet their needs through positive life choices.</w:t>
      </w:r>
    </w:p>
    <w:p w:rsidR="00913E40" w:rsidRPr="00F078EC" w:rsidRDefault="00913E40" w:rsidP="00913E40">
      <w:pPr>
        <w:spacing w:after="240"/>
        <w:rPr>
          <w:rFonts w:eastAsia="Times New Roman" w:cs="Times New Roman"/>
          <w:b/>
          <w:color w:val="403152" w:themeColor="accent4" w:themeShade="80"/>
          <w:sz w:val="24"/>
          <w:szCs w:val="24"/>
          <w:lang w:eastAsia="en-IE"/>
        </w:rPr>
      </w:pPr>
    </w:p>
    <w:p w:rsidR="00913E40" w:rsidRPr="00F078EC" w:rsidRDefault="00913E40" w:rsidP="00913E40">
      <w:pPr>
        <w:spacing w:after="240"/>
        <w:rPr>
          <w:rFonts w:eastAsia="Times New Roman" w:cs="Times New Roman"/>
          <w:b/>
          <w:color w:val="403152" w:themeColor="accent4" w:themeShade="80"/>
          <w:sz w:val="24"/>
          <w:szCs w:val="24"/>
          <w:lang w:eastAsia="en-IE"/>
        </w:rPr>
      </w:pPr>
      <w:r w:rsidRPr="00F078EC">
        <w:rPr>
          <w:rFonts w:eastAsia="Times New Roman" w:cs="Times New Roman"/>
          <w:b/>
          <w:color w:val="403152" w:themeColor="accent4" w:themeShade="80"/>
          <w:sz w:val="24"/>
          <w:szCs w:val="24"/>
          <w:lang w:eastAsia="en-IE"/>
        </w:rPr>
        <w:t>Mission</w:t>
      </w:r>
    </w:p>
    <w:p w:rsidR="00913E40" w:rsidRPr="00F078EC" w:rsidRDefault="00913E40" w:rsidP="00913E40">
      <w:pPr>
        <w:spacing w:after="240"/>
        <w:rPr>
          <w:rFonts w:eastAsia="Times New Roman" w:cs="Times New Roman"/>
          <w:color w:val="403152" w:themeColor="accent4" w:themeShade="80"/>
          <w:sz w:val="24"/>
          <w:szCs w:val="24"/>
          <w:lang w:eastAsia="en-IE"/>
        </w:rPr>
      </w:pPr>
      <w:r w:rsidRPr="00F078EC">
        <w:rPr>
          <w:rFonts w:eastAsia="Times New Roman" w:cs="Times New Roman"/>
          <w:color w:val="403152" w:themeColor="accent4" w:themeShade="80"/>
          <w:sz w:val="24"/>
          <w:szCs w:val="24"/>
          <w:lang w:eastAsia="en-IE"/>
        </w:rPr>
        <w:t>ARAS provides a range of information, advice and services aimed at meeting the needs of individuals and families affected by drug and alcohol misuse.</w:t>
      </w:r>
    </w:p>
    <w:p w:rsidR="00913E40" w:rsidRPr="00F078EC" w:rsidRDefault="00913E40" w:rsidP="00913E40">
      <w:pPr>
        <w:rPr>
          <w:rStyle w:val="Strong"/>
          <w:rFonts w:cs="Times New Roman"/>
          <w:color w:val="403152" w:themeColor="accent4" w:themeShade="80"/>
          <w:sz w:val="24"/>
          <w:szCs w:val="24"/>
        </w:rPr>
      </w:pPr>
    </w:p>
    <w:p w:rsidR="00913E40" w:rsidRPr="00F078EC" w:rsidRDefault="00913E40" w:rsidP="00913E40">
      <w:pPr>
        <w:rPr>
          <w:rStyle w:val="Strong"/>
          <w:rFonts w:cs="Times New Roman"/>
          <w:color w:val="403152" w:themeColor="accent4" w:themeShade="80"/>
          <w:sz w:val="24"/>
          <w:szCs w:val="24"/>
        </w:rPr>
      </w:pPr>
      <w:r w:rsidRPr="00F078EC">
        <w:rPr>
          <w:rStyle w:val="Strong"/>
          <w:rFonts w:cs="Times New Roman"/>
          <w:color w:val="403152" w:themeColor="accent4" w:themeShade="80"/>
          <w:sz w:val="24"/>
          <w:szCs w:val="24"/>
        </w:rPr>
        <w:t>Moto</w:t>
      </w:r>
    </w:p>
    <w:p w:rsidR="00913E40" w:rsidRPr="00F078EC" w:rsidRDefault="00913E40" w:rsidP="00913E40">
      <w:pPr>
        <w:rPr>
          <w:rStyle w:val="ar014010101regular1"/>
          <w:rFonts w:cs="Times New Roman"/>
          <w:color w:val="403152" w:themeColor="accent4" w:themeShade="80"/>
          <w:sz w:val="24"/>
          <w:szCs w:val="24"/>
        </w:rPr>
      </w:pPr>
      <w:r w:rsidRPr="00F078EC">
        <w:rPr>
          <w:rStyle w:val="ar014010101regular1"/>
          <w:rFonts w:cs="Times New Roman"/>
          <w:bCs/>
          <w:color w:val="403152" w:themeColor="accent4" w:themeShade="80"/>
          <w:sz w:val="24"/>
          <w:szCs w:val="24"/>
        </w:rPr>
        <w:t>'Strengthening lives, supporting communities'</w:t>
      </w:r>
    </w:p>
    <w:p w:rsidR="004F593C" w:rsidRPr="00F078EC" w:rsidRDefault="00A174CA">
      <w:pPr>
        <w:rPr>
          <w:color w:val="403152" w:themeColor="accent4" w:themeShade="80"/>
          <w:sz w:val="24"/>
          <w:szCs w:val="24"/>
        </w:rPr>
      </w:pPr>
    </w:p>
    <w:p w:rsidR="00913E40" w:rsidRPr="00F078EC" w:rsidRDefault="00913E40">
      <w:pPr>
        <w:rPr>
          <w:color w:val="403152" w:themeColor="accent4" w:themeShade="80"/>
          <w:sz w:val="24"/>
          <w:szCs w:val="24"/>
        </w:rPr>
      </w:pPr>
    </w:p>
    <w:p w:rsidR="00913E40" w:rsidRPr="00F078EC" w:rsidRDefault="00913E40">
      <w:pPr>
        <w:rPr>
          <w:color w:val="403152" w:themeColor="accent4" w:themeShade="80"/>
          <w:sz w:val="24"/>
          <w:szCs w:val="24"/>
        </w:rPr>
      </w:pPr>
    </w:p>
    <w:p w:rsidR="00913E40" w:rsidRPr="00F078EC" w:rsidRDefault="00913E40">
      <w:pPr>
        <w:rPr>
          <w:color w:val="403152" w:themeColor="accent4" w:themeShade="80"/>
          <w:sz w:val="24"/>
          <w:szCs w:val="24"/>
        </w:rPr>
      </w:pPr>
    </w:p>
    <w:p w:rsidR="00913E40" w:rsidRPr="00F078EC" w:rsidRDefault="00913E40">
      <w:pPr>
        <w:rPr>
          <w:color w:val="403152" w:themeColor="accent4" w:themeShade="80"/>
          <w:sz w:val="24"/>
          <w:szCs w:val="24"/>
        </w:rPr>
      </w:pPr>
    </w:p>
    <w:p w:rsidR="00913E40" w:rsidRPr="00F078EC" w:rsidRDefault="00913E40">
      <w:pPr>
        <w:rPr>
          <w:color w:val="403152" w:themeColor="accent4" w:themeShade="80"/>
          <w:sz w:val="24"/>
          <w:szCs w:val="24"/>
        </w:rPr>
      </w:pPr>
    </w:p>
    <w:p w:rsidR="00913E40" w:rsidRPr="00F078EC" w:rsidRDefault="00913E40">
      <w:pPr>
        <w:rPr>
          <w:color w:val="403152" w:themeColor="accent4" w:themeShade="80"/>
          <w:sz w:val="24"/>
          <w:szCs w:val="24"/>
        </w:rPr>
      </w:pPr>
    </w:p>
    <w:p w:rsidR="00913E40" w:rsidRPr="00F078EC" w:rsidRDefault="00913E40">
      <w:pPr>
        <w:rPr>
          <w:color w:val="403152" w:themeColor="accent4" w:themeShade="80"/>
          <w:sz w:val="24"/>
          <w:szCs w:val="24"/>
        </w:rPr>
      </w:pPr>
    </w:p>
    <w:p w:rsidR="00913E40" w:rsidRPr="00F078EC" w:rsidRDefault="00913E40">
      <w:pPr>
        <w:rPr>
          <w:color w:val="403152" w:themeColor="accent4" w:themeShade="80"/>
          <w:sz w:val="24"/>
          <w:szCs w:val="24"/>
        </w:rPr>
      </w:pPr>
    </w:p>
    <w:p w:rsidR="00913E40" w:rsidRPr="00F078EC" w:rsidRDefault="00913E40">
      <w:pPr>
        <w:rPr>
          <w:color w:val="403152" w:themeColor="accent4" w:themeShade="80"/>
          <w:sz w:val="24"/>
          <w:szCs w:val="24"/>
        </w:rPr>
      </w:pPr>
    </w:p>
    <w:p w:rsidR="00913E40" w:rsidRPr="00F078EC" w:rsidRDefault="00913E40">
      <w:pPr>
        <w:rPr>
          <w:color w:val="403152" w:themeColor="accent4" w:themeShade="80"/>
          <w:sz w:val="24"/>
          <w:szCs w:val="24"/>
        </w:rPr>
      </w:pPr>
    </w:p>
    <w:p w:rsidR="00913E40" w:rsidRPr="00F078EC" w:rsidRDefault="00913E40">
      <w:pPr>
        <w:rPr>
          <w:color w:val="403152" w:themeColor="accent4" w:themeShade="80"/>
          <w:sz w:val="24"/>
          <w:szCs w:val="24"/>
        </w:rPr>
      </w:pPr>
    </w:p>
    <w:p w:rsidR="00913E40" w:rsidRPr="00F078EC" w:rsidRDefault="00913E40">
      <w:pPr>
        <w:rPr>
          <w:rFonts w:cs="Times New Roman"/>
          <w:b/>
          <w:color w:val="403152" w:themeColor="accent4" w:themeShade="80"/>
          <w:sz w:val="24"/>
          <w:szCs w:val="24"/>
        </w:rPr>
      </w:pPr>
    </w:p>
    <w:p w:rsidR="00913E40" w:rsidRPr="00F078EC" w:rsidRDefault="00913E40">
      <w:pPr>
        <w:rPr>
          <w:rFonts w:cs="Times New Roman"/>
          <w:b/>
          <w:color w:val="403152" w:themeColor="accent4" w:themeShade="80"/>
          <w:sz w:val="24"/>
          <w:szCs w:val="24"/>
        </w:rPr>
      </w:pPr>
      <w:r w:rsidRPr="00F078EC">
        <w:rPr>
          <w:rFonts w:cs="Times New Roman"/>
          <w:b/>
          <w:color w:val="403152" w:themeColor="accent4" w:themeShade="80"/>
          <w:sz w:val="24"/>
          <w:szCs w:val="24"/>
        </w:rPr>
        <w:t>Table of contents                                        Page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4365"/>
      </w:tblGrid>
      <w:tr w:rsidR="00913E40" w:rsidRPr="00F078EC" w:rsidTr="002A5A9D">
        <w:tc>
          <w:tcPr>
            <w:tcW w:w="5211" w:type="dxa"/>
          </w:tcPr>
          <w:p w:rsidR="00913E40" w:rsidRPr="00F078EC" w:rsidRDefault="00913E40"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What if I'm not sure what I need?</w:t>
            </w:r>
          </w:p>
        </w:tc>
        <w:tc>
          <w:tcPr>
            <w:tcW w:w="4365" w:type="dxa"/>
          </w:tcPr>
          <w:p w:rsidR="00913E40" w:rsidRPr="00F078EC" w:rsidRDefault="00BF2C20"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3</w:t>
            </w:r>
          </w:p>
        </w:tc>
      </w:tr>
      <w:tr w:rsidR="00913E40" w:rsidRPr="00F078EC" w:rsidTr="002A5A9D">
        <w:tc>
          <w:tcPr>
            <w:tcW w:w="5211" w:type="dxa"/>
          </w:tcPr>
          <w:p w:rsidR="00913E40" w:rsidRPr="00F078EC" w:rsidRDefault="00913E40"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How do I go about accessing ARAS services?</w:t>
            </w:r>
          </w:p>
        </w:tc>
        <w:tc>
          <w:tcPr>
            <w:tcW w:w="4365" w:type="dxa"/>
          </w:tcPr>
          <w:p w:rsidR="00913E40" w:rsidRPr="00F078EC" w:rsidRDefault="00BF2C20"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3</w:t>
            </w:r>
          </w:p>
        </w:tc>
      </w:tr>
      <w:tr w:rsidR="00913E40" w:rsidRPr="00F078EC" w:rsidTr="002A5A9D">
        <w:tc>
          <w:tcPr>
            <w:tcW w:w="5211" w:type="dxa"/>
          </w:tcPr>
          <w:p w:rsidR="00913E40" w:rsidRPr="00F078EC" w:rsidRDefault="00913E40"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What is an Initial Assessment?</w:t>
            </w:r>
          </w:p>
        </w:tc>
        <w:tc>
          <w:tcPr>
            <w:tcW w:w="4365" w:type="dxa"/>
          </w:tcPr>
          <w:p w:rsidR="00913E40" w:rsidRPr="00F078EC" w:rsidRDefault="00633A83"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4</w:t>
            </w:r>
          </w:p>
        </w:tc>
      </w:tr>
      <w:tr w:rsidR="00913E40" w:rsidRPr="00F078EC" w:rsidTr="002A5A9D">
        <w:tc>
          <w:tcPr>
            <w:tcW w:w="5211" w:type="dxa"/>
          </w:tcPr>
          <w:p w:rsidR="00913E40" w:rsidRPr="00F078EC" w:rsidRDefault="00913E40"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What services are on offer at ARAS?</w:t>
            </w:r>
          </w:p>
        </w:tc>
        <w:tc>
          <w:tcPr>
            <w:tcW w:w="4365" w:type="dxa"/>
          </w:tcPr>
          <w:p w:rsidR="00913E40" w:rsidRPr="00F078EC" w:rsidRDefault="00633A83"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4</w:t>
            </w:r>
          </w:p>
        </w:tc>
      </w:tr>
      <w:tr w:rsidR="00913E40" w:rsidRPr="00F078EC" w:rsidTr="002A5A9D">
        <w:tc>
          <w:tcPr>
            <w:tcW w:w="5211" w:type="dxa"/>
          </w:tcPr>
          <w:p w:rsidR="00913E40" w:rsidRPr="00F078EC" w:rsidRDefault="00913E40"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Referral to other agencies</w:t>
            </w:r>
          </w:p>
        </w:tc>
        <w:tc>
          <w:tcPr>
            <w:tcW w:w="4365" w:type="dxa"/>
          </w:tcPr>
          <w:p w:rsidR="00913E40" w:rsidRPr="00F078EC" w:rsidRDefault="00633A83"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4</w:t>
            </w:r>
          </w:p>
        </w:tc>
      </w:tr>
      <w:tr w:rsidR="00913E40" w:rsidRPr="00F078EC" w:rsidTr="002A5A9D">
        <w:tc>
          <w:tcPr>
            <w:tcW w:w="5211" w:type="dxa"/>
          </w:tcPr>
          <w:p w:rsidR="00913E40" w:rsidRPr="00F078EC" w:rsidRDefault="00913E40"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Key Working</w:t>
            </w:r>
          </w:p>
        </w:tc>
        <w:tc>
          <w:tcPr>
            <w:tcW w:w="4365" w:type="dxa"/>
          </w:tcPr>
          <w:p w:rsidR="00913E40" w:rsidRPr="00F078EC" w:rsidRDefault="00633A83"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4</w:t>
            </w:r>
          </w:p>
        </w:tc>
      </w:tr>
      <w:tr w:rsidR="00913E40" w:rsidRPr="00F078EC" w:rsidTr="002A5A9D">
        <w:tc>
          <w:tcPr>
            <w:tcW w:w="5211" w:type="dxa"/>
          </w:tcPr>
          <w:p w:rsidR="00913E40" w:rsidRPr="00F078EC" w:rsidRDefault="00913E40"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Counselling</w:t>
            </w:r>
          </w:p>
        </w:tc>
        <w:tc>
          <w:tcPr>
            <w:tcW w:w="4365" w:type="dxa"/>
          </w:tcPr>
          <w:p w:rsidR="00913E40" w:rsidRPr="00F078EC" w:rsidRDefault="00633A83"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5</w:t>
            </w:r>
          </w:p>
        </w:tc>
      </w:tr>
      <w:tr w:rsidR="00913E40" w:rsidRPr="00F078EC" w:rsidTr="002A5A9D">
        <w:tc>
          <w:tcPr>
            <w:tcW w:w="5211" w:type="dxa"/>
          </w:tcPr>
          <w:p w:rsidR="00913E40" w:rsidRPr="00F078EC" w:rsidRDefault="00913E40"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Drop-In</w:t>
            </w:r>
          </w:p>
        </w:tc>
        <w:tc>
          <w:tcPr>
            <w:tcW w:w="4365" w:type="dxa"/>
          </w:tcPr>
          <w:p w:rsidR="00913E40" w:rsidRPr="00F078EC" w:rsidRDefault="00633A83"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5</w:t>
            </w:r>
          </w:p>
        </w:tc>
      </w:tr>
      <w:tr w:rsidR="00913E40" w:rsidRPr="00F078EC" w:rsidTr="002A5A9D">
        <w:tc>
          <w:tcPr>
            <w:tcW w:w="5211" w:type="dxa"/>
          </w:tcPr>
          <w:p w:rsidR="00913E40" w:rsidRPr="00F078EC" w:rsidRDefault="00913E40"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 xml:space="preserve">Group Work </w:t>
            </w:r>
          </w:p>
        </w:tc>
        <w:tc>
          <w:tcPr>
            <w:tcW w:w="4365" w:type="dxa"/>
          </w:tcPr>
          <w:p w:rsidR="00913E40" w:rsidRPr="00F078EC" w:rsidRDefault="00633A83"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5</w:t>
            </w:r>
          </w:p>
        </w:tc>
      </w:tr>
      <w:tr w:rsidR="00913E40" w:rsidRPr="00F078EC" w:rsidTr="002A5A9D">
        <w:tc>
          <w:tcPr>
            <w:tcW w:w="5211" w:type="dxa"/>
          </w:tcPr>
          <w:p w:rsidR="00913E40" w:rsidRPr="00F078EC" w:rsidRDefault="00913E40"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Holistic therapies</w:t>
            </w:r>
          </w:p>
        </w:tc>
        <w:tc>
          <w:tcPr>
            <w:tcW w:w="4365" w:type="dxa"/>
          </w:tcPr>
          <w:p w:rsidR="00913E40" w:rsidRPr="00F078EC" w:rsidRDefault="00633A83"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6</w:t>
            </w:r>
          </w:p>
        </w:tc>
      </w:tr>
      <w:tr w:rsidR="00913E40" w:rsidRPr="00F078EC" w:rsidTr="002A5A9D">
        <w:tc>
          <w:tcPr>
            <w:tcW w:w="5211" w:type="dxa"/>
          </w:tcPr>
          <w:p w:rsidR="00913E40" w:rsidRPr="00F078EC" w:rsidRDefault="00913E40"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Urine Analysis</w:t>
            </w:r>
          </w:p>
        </w:tc>
        <w:tc>
          <w:tcPr>
            <w:tcW w:w="4365" w:type="dxa"/>
          </w:tcPr>
          <w:p w:rsidR="00913E40" w:rsidRPr="00F078EC" w:rsidRDefault="00633A83"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6</w:t>
            </w:r>
          </w:p>
        </w:tc>
      </w:tr>
      <w:tr w:rsidR="00913E40" w:rsidRPr="00F078EC" w:rsidTr="002A5A9D">
        <w:tc>
          <w:tcPr>
            <w:tcW w:w="5211" w:type="dxa"/>
          </w:tcPr>
          <w:p w:rsidR="00913E40" w:rsidRPr="00F078EC" w:rsidRDefault="00913E40"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Family Support Group</w:t>
            </w:r>
          </w:p>
        </w:tc>
        <w:tc>
          <w:tcPr>
            <w:tcW w:w="4365" w:type="dxa"/>
          </w:tcPr>
          <w:p w:rsidR="00913E40" w:rsidRPr="00F078EC" w:rsidRDefault="00633A83"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6</w:t>
            </w:r>
          </w:p>
        </w:tc>
      </w:tr>
      <w:tr w:rsidR="00913E40" w:rsidRPr="00F078EC" w:rsidTr="002A5A9D">
        <w:tc>
          <w:tcPr>
            <w:tcW w:w="5211" w:type="dxa"/>
          </w:tcPr>
          <w:p w:rsidR="00913E40" w:rsidRPr="00F078EC" w:rsidRDefault="00913E40"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 xml:space="preserve">Does ARAS host other groups? </w:t>
            </w:r>
          </w:p>
        </w:tc>
        <w:tc>
          <w:tcPr>
            <w:tcW w:w="4365" w:type="dxa"/>
          </w:tcPr>
          <w:p w:rsidR="00913E40" w:rsidRPr="00F078EC" w:rsidRDefault="00633A83" w:rsidP="002A5A9D">
            <w:pPr>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6 &amp;7</w:t>
            </w:r>
          </w:p>
        </w:tc>
      </w:tr>
    </w:tbl>
    <w:p w:rsidR="00913E40" w:rsidRPr="00F078EC" w:rsidRDefault="00913E40" w:rsidP="00913E40">
      <w:pPr>
        <w:jc w:val="both"/>
        <w:rPr>
          <w:rFonts w:cs="Times New Roman"/>
          <w:b/>
          <w:color w:val="403152" w:themeColor="accent4" w:themeShade="80"/>
          <w:sz w:val="24"/>
          <w:szCs w:val="24"/>
          <w:lang w:val="en-GB"/>
        </w:rPr>
      </w:pPr>
    </w:p>
    <w:p w:rsidR="00913E40" w:rsidRPr="00F078EC" w:rsidRDefault="00913E40" w:rsidP="00913E40">
      <w:pPr>
        <w:spacing w:after="240"/>
        <w:rPr>
          <w:rFonts w:eastAsia="Times New Roman" w:cs="Times New Roman"/>
          <w:b/>
          <w:color w:val="403152" w:themeColor="accent4" w:themeShade="80"/>
          <w:sz w:val="24"/>
          <w:szCs w:val="24"/>
          <w:lang w:eastAsia="en-IE"/>
        </w:rPr>
      </w:pPr>
    </w:p>
    <w:p w:rsidR="00913E40" w:rsidRPr="00F078EC" w:rsidRDefault="00913E40" w:rsidP="00913E40">
      <w:pPr>
        <w:spacing w:after="240"/>
        <w:rPr>
          <w:rFonts w:eastAsia="Times New Roman" w:cs="Times New Roman"/>
          <w:b/>
          <w:color w:val="403152" w:themeColor="accent4" w:themeShade="80"/>
          <w:sz w:val="24"/>
          <w:szCs w:val="24"/>
          <w:lang w:eastAsia="en-IE"/>
        </w:rPr>
      </w:pPr>
    </w:p>
    <w:p w:rsidR="00913E40" w:rsidRPr="00F078EC" w:rsidRDefault="00913E40" w:rsidP="00913E40">
      <w:pPr>
        <w:spacing w:line="360" w:lineRule="auto"/>
        <w:jc w:val="both"/>
        <w:rPr>
          <w:rFonts w:cs="Times New Roman"/>
          <w:b/>
          <w:color w:val="403152" w:themeColor="accent4" w:themeShade="80"/>
          <w:sz w:val="24"/>
          <w:szCs w:val="24"/>
          <w:lang w:val="en-GB"/>
        </w:rPr>
      </w:pPr>
      <w:r w:rsidRPr="00F078EC">
        <w:rPr>
          <w:rFonts w:cs="Times New Roman"/>
          <w:b/>
          <w:color w:val="403152" w:themeColor="accent4" w:themeShade="80"/>
          <w:sz w:val="24"/>
          <w:szCs w:val="24"/>
          <w:lang w:val="en-GB"/>
        </w:rPr>
        <w:t>What if I'm not sure what I need?</w:t>
      </w:r>
    </w:p>
    <w:p w:rsidR="00913E40" w:rsidRPr="00F078EC" w:rsidRDefault="00913E40" w:rsidP="00913E40">
      <w:pPr>
        <w:spacing w:line="360" w:lineRule="auto"/>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For an informal chat you can call in Monday to Friday 10am - 6pm and speak to a member of our reception staff, you can also call ARAS on 045.488.670 or e-mail reception@kwaras.ie.</w:t>
      </w:r>
    </w:p>
    <w:p w:rsidR="00913E40" w:rsidRPr="00F078EC" w:rsidRDefault="00913E40" w:rsidP="00913E40">
      <w:pPr>
        <w:spacing w:line="360" w:lineRule="auto"/>
        <w:jc w:val="both"/>
        <w:rPr>
          <w:rFonts w:cs="Times New Roman"/>
          <w:b/>
          <w:color w:val="403152" w:themeColor="accent4" w:themeShade="80"/>
          <w:sz w:val="24"/>
          <w:szCs w:val="24"/>
          <w:lang w:val="en-GB"/>
        </w:rPr>
      </w:pPr>
      <w:r w:rsidRPr="00F078EC">
        <w:rPr>
          <w:rFonts w:cs="Times New Roman"/>
          <w:b/>
          <w:color w:val="403152" w:themeColor="accent4" w:themeShade="80"/>
          <w:sz w:val="24"/>
          <w:szCs w:val="24"/>
          <w:lang w:val="en-GB"/>
        </w:rPr>
        <w:t>How do I go about accessing ARAS services?</w:t>
      </w:r>
    </w:p>
    <w:p w:rsidR="00913E40" w:rsidRPr="00F078EC" w:rsidRDefault="00913E40" w:rsidP="00913E40">
      <w:pPr>
        <w:spacing w:line="360" w:lineRule="auto"/>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 xml:space="preserve">At ARAS we understand how difficult it can be to take those first steps when you want advice or information. We aim to respond to all general and referral enquiries as soon as possible, usually the same day or next day. Our reception staff will take some initial details from you, which begins the referral process. We treat all enquiries and information as confidential. If you require specific help your details will be assigned to a project worker and you will receive a call to arrange an appointment for an initial assessment.  </w:t>
      </w:r>
    </w:p>
    <w:p w:rsidR="00913E40" w:rsidRPr="00F078EC" w:rsidRDefault="00913E40">
      <w:pPr>
        <w:rPr>
          <w:color w:val="403152" w:themeColor="accent4" w:themeShade="8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4365"/>
      </w:tblGrid>
      <w:tr w:rsidR="00913E40" w:rsidRPr="00F078EC" w:rsidTr="002A5A9D">
        <w:tc>
          <w:tcPr>
            <w:tcW w:w="5211" w:type="dxa"/>
          </w:tcPr>
          <w:p w:rsidR="00913E40" w:rsidRPr="00F078EC" w:rsidRDefault="00913E40" w:rsidP="00913E40">
            <w:pPr>
              <w:jc w:val="both"/>
              <w:rPr>
                <w:rFonts w:cs="Times New Roman"/>
                <w:b/>
                <w:color w:val="403152" w:themeColor="accent4" w:themeShade="80"/>
                <w:sz w:val="24"/>
                <w:szCs w:val="24"/>
                <w:lang w:val="en-GB"/>
              </w:rPr>
            </w:pPr>
          </w:p>
        </w:tc>
        <w:tc>
          <w:tcPr>
            <w:tcW w:w="4365" w:type="dxa"/>
          </w:tcPr>
          <w:p w:rsidR="00913E40" w:rsidRPr="00F078EC" w:rsidRDefault="00913E40" w:rsidP="002A5A9D">
            <w:pPr>
              <w:jc w:val="both"/>
              <w:rPr>
                <w:rFonts w:cs="Times New Roman"/>
                <w:b/>
                <w:color w:val="403152" w:themeColor="accent4" w:themeShade="80"/>
                <w:sz w:val="24"/>
                <w:szCs w:val="24"/>
                <w:lang w:val="en-GB"/>
              </w:rPr>
            </w:pPr>
          </w:p>
          <w:p w:rsidR="00913E40" w:rsidRPr="00F078EC" w:rsidRDefault="00913E40" w:rsidP="002A5A9D">
            <w:pPr>
              <w:jc w:val="both"/>
              <w:rPr>
                <w:rFonts w:cs="Times New Roman"/>
                <w:b/>
                <w:color w:val="403152" w:themeColor="accent4" w:themeShade="80"/>
                <w:sz w:val="24"/>
                <w:szCs w:val="24"/>
                <w:lang w:val="en-GB"/>
              </w:rPr>
            </w:pPr>
          </w:p>
        </w:tc>
      </w:tr>
    </w:tbl>
    <w:p w:rsidR="00913E40" w:rsidRPr="00F078EC" w:rsidRDefault="00913E40" w:rsidP="00913E40">
      <w:pPr>
        <w:spacing w:line="360" w:lineRule="auto"/>
        <w:jc w:val="both"/>
        <w:rPr>
          <w:rFonts w:cs="Times New Roman"/>
          <w:b/>
          <w:color w:val="403152" w:themeColor="accent4" w:themeShade="80"/>
          <w:sz w:val="24"/>
          <w:szCs w:val="24"/>
          <w:lang w:val="en-GB"/>
        </w:rPr>
      </w:pPr>
      <w:r w:rsidRPr="00F078EC">
        <w:rPr>
          <w:rFonts w:cs="Times New Roman"/>
          <w:b/>
          <w:color w:val="403152" w:themeColor="accent4" w:themeShade="80"/>
          <w:sz w:val="24"/>
          <w:szCs w:val="24"/>
          <w:lang w:val="en-GB"/>
        </w:rPr>
        <w:lastRenderedPageBreak/>
        <w:t>What is an Initial Assessment?</w:t>
      </w:r>
    </w:p>
    <w:p w:rsidR="00913E40" w:rsidRPr="00F078EC" w:rsidRDefault="00913E40" w:rsidP="00913E40">
      <w:pPr>
        <w:spacing w:line="360" w:lineRule="auto"/>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 xml:space="preserve">Working with ARAS starts with an initial assessment. This is a chance for you to talk with a project worker in confidence to assess where you are now and help you to decide where you want to be.  We normally allow at least an hour for this appointment, which also includes an outline of services offered at ARAS and other possible options available to you. </w:t>
      </w:r>
    </w:p>
    <w:p w:rsidR="00913E40" w:rsidRPr="00F078EC" w:rsidRDefault="00913E40" w:rsidP="00913E40">
      <w:pPr>
        <w:spacing w:line="360" w:lineRule="auto"/>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 xml:space="preserve">We encourage everyone who comes to us to talk to someone close to you as the help of friends and family is very important, you will most likely need their support in some way.  </w:t>
      </w:r>
    </w:p>
    <w:p w:rsidR="00913E40" w:rsidRPr="00F078EC" w:rsidRDefault="00913E40" w:rsidP="00913E40">
      <w:pPr>
        <w:spacing w:line="360" w:lineRule="auto"/>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 xml:space="preserve">Your second appointment is an opportunity to discuss with your project worker what services you would like to avail of and to create a plan for this. </w:t>
      </w:r>
    </w:p>
    <w:p w:rsidR="00BF2C20" w:rsidRPr="00F078EC" w:rsidRDefault="00BF2C20" w:rsidP="00913E40">
      <w:pPr>
        <w:spacing w:line="360" w:lineRule="auto"/>
        <w:jc w:val="both"/>
        <w:rPr>
          <w:rFonts w:cs="Times New Roman"/>
          <w:b/>
          <w:color w:val="403152" w:themeColor="accent4" w:themeShade="80"/>
          <w:sz w:val="24"/>
          <w:szCs w:val="24"/>
          <w:lang w:val="en-GB"/>
        </w:rPr>
      </w:pPr>
    </w:p>
    <w:p w:rsidR="00913E40" w:rsidRPr="00F078EC" w:rsidRDefault="00913E40" w:rsidP="00913E40">
      <w:pPr>
        <w:spacing w:line="360" w:lineRule="auto"/>
        <w:jc w:val="both"/>
        <w:rPr>
          <w:rFonts w:cs="Times New Roman"/>
          <w:color w:val="403152" w:themeColor="accent4" w:themeShade="80"/>
          <w:sz w:val="24"/>
          <w:szCs w:val="24"/>
          <w:lang w:val="en-GB"/>
        </w:rPr>
      </w:pPr>
      <w:r w:rsidRPr="00F078EC">
        <w:rPr>
          <w:rFonts w:cs="Times New Roman"/>
          <w:b/>
          <w:color w:val="403152" w:themeColor="accent4" w:themeShade="80"/>
          <w:sz w:val="24"/>
          <w:szCs w:val="24"/>
          <w:lang w:val="en-GB"/>
        </w:rPr>
        <w:t>What services are on offer at ARAS?</w:t>
      </w:r>
    </w:p>
    <w:p w:rsidR="00913E40" w:rsidRPr="00F078EC" w:rsidRDefault="00913E40" w:rsidP="00913E40">
      <w:pPr>
        <w:spacing w:line="360" w:lineRule="auto"/>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ARAS provides the following services to all new and re-engaging clients;</w:t>
      </w:r>
    </w:p>
    <w:p w:rsidR="00BF2C20" w:rsidRPr="00F078EC" w:rsidRDefault="00BF2C20" w:rsidP="00913E40">
      <w:pPr>
        <w:spacing w:line="360" w:lineRule="auto"/>
        <w:jc w:val="both"/>
        <w:rPr>
          <w:rFonts w:cs="Times New Roman"/>
          <w:b/>
          <w:color w:val="403152" w:themeColor="accent4" w:themeShade="80"/>
          <w:sz w:val="24"/>
          <w:szCs w:val="24"/>
          <w:lang w:val="en-GB"/>
        </w:rPr>
      </w:pPr>
    </w:p>
    <w:p w:rsidR="00913E40" w:rsidRPr="00F078EC" w:rsidRDefault="00913E40" w:rsidP="00913E40">
      <w:pPr>
        <w:spacing w:line="360" w:lineRule="auto"/>
        <w:jc w:val="both"/>
        <w:rPr>
          <w:rFonts w:cs="Times New Roman"/>
          <w:b/>
          <w:color w:val="403152" w:themeColor="accent4" w:themeShade="80"/>
          <w:sz w:val="24"/>
          <w:szCs w:val="24"/>
          <w:lang w:val="en-GB"/>
        </w:rPr>
      </w:pPr>
      <w:r w:rsidRPr="00F078EC">
        <w:rPr>
          <w:rFonts w:cs="Times New Roman"/>
          <w:b/>
          <w:color w:val="403152" w:themeColor="accent4" w:themeShade="80"/>
          <w:sz w:val="24"/>
          <w:szCs w:val="24"/>
          <w:lang w:val="en-GB"/>
        </w:rPr>
        <w:t>Referral to other agencies</w:t>
      </w:r>
    </w:p>
    <w:p w:rsidR="00913E40" w:rsidRPr="00F078EC" w:rsidRDefault="00913E40" w:rsidP="00913E40">
      <w:pPr>
        <w:spacing w:line="360" w:lineRule="auto"/>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Project workers can assist clients in making referrals for residential detox and rehabilitation treatment centres, community detox, counselling, housing and education and training.</w:t>
      </w:r>
      <w:r w:rsidRPr="00F078EC">
        <w:rPr>
          <w:rFonts w:cs="Times New Roman"/>
          <w:b/>
          <w:color w:val="403152" w:themeColor="accent4" w:themeShade="80"/>
          <w:sz w:val="24"/>
          <w:szCs w:val="24"/>
          <w:lang w:val="en-GB"/>
        </w:rPr>
        <w:t xml:space="preserve"> </w:t>
      </w:r>
    </w:p>
    <w:p w:rsidR="00913E40" w:rsidRPr="00F078EC" w:rsidRDefault="00913E40" w:rsidP="00913E40">
      <w:pPr>
        <w:spacing w:line="360" w:lineRule="auto"/>
        <w:jc w:val="both"/>
        <w:rPr>
          <w:rFonts w:cs="Times New Roman"/>
          <w:b/>
          <w:color w:val="403152" w:themeColor="accent4" w:themeShade="80"/>
          <w:sz w:val="24"/>
          <w:szCs w:val="24"/>
          <w:lang w:val="en-GB"/>
        </w:rPr>
      </w:pPr>
      <w:r w:rsidRPr="00F078EC">
        <w:rPr>
          <w:rFonts w:cs="Times New Roman"/>
          <w:b/>
          <w:color w:val="403152" w:themeColor="accent4" w:themeShade="80"/>
          <w:sz w:val="24"/>
          <w:szCs w:val="24"/>
          <w:lang w:val="en-GB"/>
        </w:rPr>
        <w:t>Key Working</w:t>
      </w:r>
    </w:p>
    <w:p w:rsidR="00913E40" w:rsidRPr="00F078EC" w:rsidRDefault="00913E40" w:rsidP="00913E40">
      <w:pPr>
        <w:spacing w:line="360" w:lineRule="auto"/>
        <w:jc w:val="both"/>
        <w:rPr>
          <w:rFonts w:cs="Times New Roman"/>
          <w:color w:val="403152" w:themeColor="accent4" w:themeShade="80"/>
          <w:sz w:val="24"/>
          <w:szCs w:val="24"/>
        </w:rPr>
      </w:pPr>
      <w:r w:rsidRPr="00F078EC">
        <w:rPr>
          <w:rFonts w:cs="Times New Roman"/>
          <w:color w:val="403152" w:themeColor="accent4" w:themeShade="80"/>
          <w:sz w:val="24"/>
          <w:szCs w:val="24"/>
          <w:lang w:val="en-GB"/>
        </w:rPr>
        <w:t xml:space="preserve">Clients often ask what the difference between </w:t>
      </w:r>
      <w:proofErr w:type="spellStart"/>
      <w:r w:rsidRPr="00F078EC">
        <w:rPr>
          <w:rFonts w:cs="Times New Roman"/>
          <w:color w:val="403152" w:themeColor="accent4" w:themeShade="80"/>
          <w:sz w:val="24"/>
          <w:szCs w:val="24"/>
          <w:lang w:val="en-GB"/>
        </w:rPr>
        <w:t>keyworking</w:t>
      </w:r>
      <w:proofErr w:type="spellEnd"/>
      <w:r w:rsidRPr="00F078EC">
        <w:rPr>
          <w:rFonts w:cs="Times New Roman"/>
          <w:color w:val="403152" w:themeColor="accent4" w:themeShade="80"/>
          <w:sz w:val="24"/>
          <w:szCs w:val="24"/>
          <w:lang w:val="en-GB"/>
        </w:rPr>
        <w:t xml:space="preserve"> and counselling is.  Very simply, Key working is practical, goal setting work that </w:t>
      </w:r>
      <w:r w:rsidR="00BF2C20" w:rsidRPr="00F078EC">
        <w:rPr>
          <w:rFonts w:cs="Times New Roman"/>
          <w:color w:val="403152" w:themeColor="accent4" w:themeShade="80"/>
          <w:sz w:val="24"/>
          <w:szCs w:val="24"/>
          <w:lang w:val="en-GB"/>
        </w:rPr>
        <w:t xml:space="preserve">centres </w:t>
      </w:r>
      <w:proofErr w:type="gramStart"/>
      <w:r w:rsidR="00BF2C20" w:rsidRPr="00F078EC">
        <w:rPr>
          <w:rFonts w:cs="Times New Roman"/>
          <w:color w:val="403152" w:themeColor="accent4" w:themeShade="80"/>
          <w:sz w:val="24"/>
          <w:szCs w:val="24"/>
          <w:lang w:val="en-GB"/>
        </w:rPr>
        <w:t>around</w:t>
      </w:r>
      <w:proofErr w:type="gramEnd"/>
      <w:r w:rsidR="00BF2C20" w:rsidRPr="00F078EC">
        <w:rPr>
          <w:rFonts w:cs="Times New Roman"/>
          <w:color w:val="403152" w:themeColor="accent4" w:themeShade="80"/>
          <w:sz w:val="24"/>
          <w:szCs w:val="24"/>
          <w:lang w:val="en-GB"/>
        </w:rPr>
        <w:t xml:space="preserve"> the here and now.</w:t>
      </w:r>
      <w:r w:rsidRPr="00F078EC">
        <w:rPr>
          <w:rFonts w:cs="Times New Roman"/>
          <w:color w:val="403152" w:themeColor="accent4" w:themeShade="80"/>
          <w:sz w:val="24"/>
          <w:szCs w:val="24"/>
          <w:lang w:val="en-GB"/>
        </w:rPr>
        <w:t xml:space="preserve"> </w:t>
      </w:r>
      <w:r w:rsidR="00BF2C20" w:rsidRPr="00F078EC">
        <w:rPr>
          <w:rFonts w:cs="Times New Roman"/>
          <w:color w:val="403152" w:themeColor="accent4" w:themeShade="80"/>
          <w:sz w:val="24"/>
          <w:szCs w:val="24"/>
          <w:lang w:val="en-GB"/>
        </w:rPr>
        <w:t xml:space="preserve"> </w:t>
      </w:r>
      <w:r w:rsidRPr="00F078EC">
        <w:rPr>
          <w:rFonts w:cs="Times New Roman"/>
          <w:color w:val="403152" w:themeColor="accent4" w:themeShade="80"/>
          <w:sz w:val="24"/>
          <w:szCs w:val="24"/>
        </w:rPr>
        <w:t>Aras offers up to six key working sessions for clients</w:t>
      </w:r>
      <w:r w:rsidR="00BF2C20" w:rsidRPr="00F078EC">
        <w:rPr>
          <w:rFonts w:cs="Times New Roman"/>
          <w:color w:val="403152" w:themeColor="accent4" w:themeShade="80"/>
          <w:sz w:val="24"/>
          <w:szCs w:val="24"/>
        </w:rPr>
        <w:t>.</w:t>
      </w:r>
      <w:r w:rsidRPr="00F078EC">
        <w:rPr>
          <w:rFonts w:cs="Times New Roman"/>
          <w:color w:val="403152" w:themeColor="accent4" w:themeShade="80"/>
          <w:sz w:val="24"/>
          <w:szCs w:val="24"/>
        </w:rPr>
        <w:t xml:space="preserve"> </w:t>
      </w:r>
      <w:r w:rsidR="00BF2C20" w:rsidRPr="00F078EC">
        <w:rPr>
          <w:rFonts w:cs="Times New Roman"/>
          <w:color w:val="403152" w:themeColor="accent4" w:themeShade="80"/>
          <w:sz w:val="24"/>
          <w:szCs w:val="24"/>
        </w:rPr>
        <w:t xml:space="preserve"> </w:t>
      </w:r>
      <w:r w:rsidRPr="00F078EC">
        <w:rPr>
          <w:rFonts w:cs="Times New Roman"/>
          <w:color w:val="403152" w:themeColor="accent4" w:themeShade="80"/>
          <w:sz w:val="24"/>
          <w:szCs w:val="24"/>
        </w:rPr>
        <w:t>During this period an individual care plan is created with your project worker and personal goals are set and reviewed.  If at the end of this period you would like further key working sessions it can be reviewed by the team and further sessions may be offered.</w:t>
      </w:r>
    </w:p>
    <w:p w:rsidR="00913E40" w:rsidRPr="00F078EC" w:rsidRDefault="00913E40">
      <w:pPr>
        <w:rPr>
          <w:color w:val="403152" w:themeColor="accent4" w:themeShade="80"/>
          <w:sz w:val="24"/>
          <w:szCs w:val="24"/>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4788"/>
        <w:gridCol w:w="4788"/>
      </w:tblGrid>
      <w:tr w:rsidR="00913E40" w:rsidRPr="00F078EC" w:rsidTr="002A5A9D">
        <w:tc>
          <w:tcPr>
            <w:tcW w:w="4788" w:type="dxa"/>
          </w:tcPr>
          <w:p w:rsidR="00913E40" w:rsidRPr="00F078EC" w:rsidRDefault="00913E40" w:rsidP="002A5A9D">
            <w:pPr>
              <w:jc w:val="both"/>
              <w:rPr>
                <w:rFonts w:cs="Times New Roman"/>
                <w:b/>
                <w:color w:val="403152" w:themeColor="accent4" w:themeShade="80"/>
                <w:sz w:val="24"/>
                <w:szCs w:val="24"/>
                <w:lang w:val="en-GB"/>
              </w:rPr>
            </w:pPr>
          </w:p>
          <w:p w:rsidR="00913E40" w:rsidRPr="00F078EC" w:rsidRDefault="00913E40" w:rsidP="00913E40">
            <w:pPr>
              <w:jc w:val="both"/>
              <w:rPr>
                <w:rFonts w:cs="Times New Roman"/>
                <w:b/>
                <w:color w:val="403152" w:themeColor="accent4" w:themeShade="80"/>
                <w:sz w:val="24"/>
                <w:szCs w:val="24"/>
                <w:lang w:val="en-GB"/>
              </w:rPr>
            </w:pPr>
          </w:p>
        </w:tc>
        <w:tc>
          <w:tcPr>
            <w:tcW w:w="4788" w:type="dxa"/>
          </w:tcPr>
          <w:p w:rsidR="00913E40" w:rsidRPr="00F078EC" w:rsidRDefault="00913E40" w:rsidP="002A5A9D">
            <w:pPr>
              <w:rPr>
                <w:rFonts w:cs="Times New Roman"/>
                <w:b/>
                <w:color w:val="403152" w:themeColor="accent4" w:themeShade="80"/>
                <w:sz w:val="24"/>
                <w:szCs w:val="24"/>
                <w:lang w:val="en-GB"/>
              </w:rPr>
            </w:pPr>
          </w:p>
        </w:tc>
      </w:tr>
    </w:tbl>
    <w:p w:rsidR="00913E40" w:rsidRPr="00F078EC" w:rsidRDefault="00913E40" w:rsidP="00913E40">
      <w:pPr>
        <w:spacing w:line="360" w:lineRule="auto"/>
        <w:jc w:val="both"/>
        <w:rPr>
          <w:rFonts w:cs="Times New Roman"/>
          <w:b/>
          <w:color w:val="403152" w:themeColor="accent4" w:themeShade="80"/>
          <w:sz w:val="24"/>
          <w:szCs w:val="24"/>
          <w:lang w:val="en-GB"/>
        </w:rPr>
      </w:pPr>
      <w:r w:rsidRPr="00F078EC">
        <w:rPr>
          <w:rFonts w:cs="Times New Roman"/>
          <w:b/>
          <w:color w:val="403152" w:themeColor="accent4" w:themeShade="80"/>
          <w:sz w:val="24"/>
          <w:szCs w:val="24"/>
          <w:lang w:val="en-GB"/>
        </w:rPr>
        <w:t>Counselling</w:t>
      </w:r>
    </w:p>
    <w:p w:rsidR="00913E40" w:rsidRPr="00F078EC" w:rsidRDefault="00BF2C20" w:rsidP="00913E40">
      <w:pPr>
        <w:spacing w:line="360" w:lineRule="auto"/>
        <w:jc w:val="both"/>
        <w:rPr>
          <w:rFonts w:cs="Times New Roman"/>
          <w:color w:val="403152" w:themeColor="accent4" w:themeShade="80"/>
          <w:sz w:val="24"/>
          <w:szCs w:val="24"/>
        </w:rPr>
      </w:pPr>
      <w:r w:rsidRPr="00F078EC">
        <w:rPr>
          <w:rFonts w:cs="Times New Roman"/>
          <w:color w:val="403152" w:themeColor="accent4" w:themeShade="80"/>
          <w:sz w:val="24"/>
          <w:szCs w:val="24"/>
          <w:lang w:val="en-GB"/>
        </w:rPr>
        <w:t xml:space="preserve">Counselling provides time and space to explore thoughts and feelings </w:t>
      </w:r>
      <w:r w:rsidRPr="00F078EC">
        <w:rPr>
          <w:rFonts w:cs="Times New Roman"/>
          <w:color w:val="403152" w:themeColor="accent4" w:themeShade="80"/>
          <w:sz w:val="24"/>
          <w:szCs w:val="24"/>
        </w:rPr>
        <w:t>related to substance misuse and other related areas of life</w:t>
      </w:r>
      <w:r w:rsidRPr="00F078EC">
        <w:rPr>
          <w:rFonts w:cs="Times New Roman"/>
          <w:color w:val="403152" w:themeColor="accent4" w:themeShade="80"/>
          <w:sz w:val="24"/>
          <w:szCs w:val="24"/>
          <w:lang w:val="en-GB"/>
        </w:rPr>
        <w:t xml:space="preserve"> that may be deeper rooted.</w:t>
      </w:r>
      <w:r w:rsidRPr="00F078EC">
        <w:rPr>
          <w:rFonts w:cs="Times New Roman"/>
          <w:color w:val="403152" w:themeColor="accent4" w:themeShade="80"/>
          <w:sz w:val="24"/>
          <w:szCs w:val="24"/>
        </w:rPr>
        <w:t xml:space="preserve">  </w:t>
      </w:r>
      <w:r w:rsidR="00913E40" w:rsidRPr="00F078EC">
        <w:rPr>
          <w:rFonts w:cs="Times New Roman"/>
          <w:color w:val="403152" w:themeColor="accent4" w:themeShade="80"/>
          <w:sz w:val="24"/>
          <w:szCs w:val="24"/>
        </w:rPr>
        <w:t xml:space="preserve">Where a need is identified, a referral is made by your project worker to an ARAS counsellor onsite.   A maximum of eight sessions are offered.  Where circumstances present a continued need for counselling, this can be reviewed by the team. Where a specialist counselling need is identified, this will be discussed with you and options of appropriate referrals will be provided. You will be supported in making a referral, if you so wish. </w:t>
      </w:r>
    </w:p>
    <w:p w:rsidR="00913E40" w:rsidRPr="00F078EC" w:rsidRDefault="00913E40" w:rsidP="00913E40">
      <w:pPr>
        <w:spacing w:line="360" w:lineRule="auto"/>
        <w:jc w:val="both"/>
        <w:rPr>
          <w:rFonts w:cs="Times New Roman"/>
          <w:color w:val="403152" w:themeColor="accent4" w:themeShade="80"/>
          <w:sz w:val="24"/>
          <w:szCs w:val="24"/>
        </w:rPr>
      </w:pPr>
      <w:r w:rsidRPr="00F078EC">
        <w:rPr>
          <w:rFonts w:cs="Times New Roman"/>
          <w:b/>
          <w:color w:val="403152" w:themeColor="accent4" w:themeShade="80"/>
          <w:sz w:val="24"/>
          <w:szCs w:val="24"/>
          <w:lang w:val="en-GB"/>
        </w:rPr>
        <w:t>Drop-In</w:t>
      </w:r>
    </w:p>
    <w:p w:rsidR="00913E40" w:rsidRPr="00F078EC" w:rsidRDefault="00913E40" w:rsidP="00913E40">
      <w:pPr>
        <w:spacing w:line="360" w:lineRule="auto"/>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 xml:space="preserve">ARAS drop </w:t>
      </w:r>
      <w:proofErr w:type="gramStart"/>
      <w:r w:rsidRPr="00F078EC">
        <w:rPr>
          <w:rFonts w:cs="Times New Roman"/>
          <w:color w:val="403152" w:themeColor="accent4" w:themeShade="80"/>
          <w:sz w:val="24"/>
          <w:szCs w:val="24"/>
          <w:lang w:val="en-GB"/>
        </w:rPr>
        <w:t>ins</w:t>
      </w:r>
      <w:proofErr w:type="gramEnd"/>
      <w:r w:rsidRPr="00F078EC">
        <w:rPr>
          <w:rFonts w:cs="Times New Roman"/>
          <w:color w:val="403152" w:themeColor="accent4" w:themeShade="80"/>
          <w:sz w:val="24"/>
          <w:szCs w:val="24"/>
          <w:lang w:val="en-GB"/>
        </w:rPr>
        <w:t xml:space="preserve"> take place every Tuesday 11.00am-01.00pm and every Thursday between 3.00pm-05.00pm.  You do not need an appointment to attend the drop-in. These are perfect times to pop in for a cup of tea/coffee and an informal chat with project workers or other clients.  Board games have also been known to make an appearance on some days!  It is important to be aware that drop-in times are facilitated by a project worker but it is not possible to have one on one private time with a project worker during these hours.     </w:t>
      </w:r>
    </w:p>
    <w:p w:rsidR="00913E40" w:rsidRPr="00F078EC" w:rsidRDefault="00913E40" w:rsidP="00913E40">
      <w:pPr>
        <w:spacing w:line="360" w:lineRule="auto"/>
        <w:jc w:val="both"/>
        <w:rPr>
          <w:rFonts w:cs="Times New Roman"/>
          <w:b/>
          <w:color w:val="403152" w:themeColor="accent4" w:themeShade="80"/>
          <w:sz w:val="24"/>
          <w:szCs w:val="24"/>
          <w:lang w:val="en-GB"/>
        </w:rPr>
      </w:pPr>
      <w:r w:rsidRPr="00F078EC">
        <w:rPr>
          <w:rFonts w:cs="Times New Roman"/>
          <w:b/>
          <w:color w:val="403152" w:themeColor="accent4" w:themeShade="80"/>
          <w:sz w:val="24"/>
          <w:szCs w:val="24"/>
          <w:lang w:val="en-GB"/>
        </w:rPr>
        <w:t>HSE Harm Reduction Drop In and Needle Exchange</w:t>
      </w:r>
    </w:p>
    <w:p w:rsidR="00913E40" w:rsidRPr="00F078EC" w:rsidRDefault="00913E40" w:rsidP="00913E40">
      <w:pPr>
        <w:spacing w:line="360" w:lineRule="auto"/>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 xml:space="preserve">Take place every Tuesday 11.00am-01.00pm and Thursdays 02.00-04.00pm. For more information about this service you can contact the outreach workers @ (086) 8065013 (Suzanne </w:t>
      </w:r>
      <w:proofErr w:type="spellStart"/>
      <w:r w:rsidRPr="00F078EC">
        <w:rPr>
          <w:rFonts w:cs="Times New Roman"/>
          <w:color w:val="403152" w:themeColor="accent4" w:themeShade="80"/>
          <w:sz w:val="24"/>
          <w:szCs w:val="24"/>
          <w:lang w:val="en-GB"/>
        </w:rPr>
        <w:t>Bonass</w:t>
      </w:r>
      <w:proofErr w:type="spellEnd"/>
      <w:r w:rsidRPr="00F078EC">
        <w:rPr>
          <w:rFonts w:cs="Times New Roman"/>
          <w:color w:val="403152" w:themeColor="accent4" w:themeShade="80"/>
          <w:sz w:val="24"/>
          <w:szCs w:val="24"/>
          <w:lang w:val="en-GB"/>
        </w:rPr>
        <w:t>) or (086) 8065017 (Kay Conlon).</w:t>
      </w:r>
    </w:p>
    <w:p w:rsidR="00913E40" w:rsidRPr="00F078EC" w:rsidRDefault="00913E40" w:rsidP="00913E40">
      <w:pPr>
        <w:spacing w:line="360" w:lineRule="auto"/>
        <w:jc w:val="both"/>
        <w:rPr>
          <w:rFonts w:cs="Times New Roman"/>
          <w:b/>
          <w:color w:val="403152" w:themeColor="accent4" w:themeShade="80"/>
          <w:sz w:val="24"/>
          <w:szCs w:val="24"/>
          <w:lang w:val="en-GB"/>
        </w:rPr>
      </w:pPr>
      <w:r w:rsidRPr="00F078EC">
        <w:rPr>
          <w:rFonts w:cs="Times New Roman"/>
          <w:b/>
          <w:color w:val="403152" w:themeColor="accent4" w:themeShade="80"/>
          <w:sz w:val="24"/>
          <w:szCs w:val="24"/>
          <w:lang w:val="en-GB"/>
        </w:rPr>
        <w:t xml:space="preserve">Group Work </w:t>
      </w:r>
    </w:p>
    <w:p w:rsidR="00913E40" w:rsidRPr="00F078EC" w:rsidRDefault="00913E40" w:rsidP="00913E40">
      <w:pPr>
        <w:spacing w:line="360" w:lineRule="auto"/>
        <w:jc w:val="both"/>
        <w:rPr>
          <w:rFonts w:cs="Times New Roman"/>
          <w:b/>
          <w:color w:val="403152" w:themeColor="accent4" w:themeShade="80"/>
          <w:sz w:val="24"/>
          <w:szCs w:val="24"/>
          <w:lang w:val="en-GB"/>
        </w:rPr>
      </w:pPr>
      <w:r w:rsidRPr="00F078EC">
        <w:rPr>
          <w:rFonts w:cs="Times New Roman"/>
          <w:color w:val="403152" w:themeColor="accent4" w:themeShade="80"/>
          <w:sz w:val="24"/>
          <w:szCs w:val="24"/>
          <w:lang w:val="en-GB"/>
        </w:rPr>
        <w:t>ARAS runs the following groups throughout the year</w:t>
      </w:r>
      <w:r w:rsidRPr="00F078EC">
        <w:rPr>
          <w:rFonts w:cs="Times New Roman"/>
          <w:b/>
          <w:color w:val="403152" w:themeColor="accent4" w:themeShade="80"/>
          <w:sz w:val="24"/>
          <w:szCs w:val="24"/>
          <w:lang w:val="en-GB"/>
        </w:rPr>
        <w:t>;</w:t>
      </w:r>
    </w:p>
    <w:p w:rsidR="00913E40" w:rsidRPr="00F078EC" w:rsidRDefault="00913E40" w:rsidP="00913E40">
      <w:pPr>
        <w:spacing w:line="360" w:lineRule="auto"/>
        <w:jc w:val="both"/>
        <w:rPr>
          <w:rFonts w:cs="Times New Roman"/>
          <w:color w:val="403152" w:themeColor="accent4" w:themeShade="80"/>
          <w:sz w:val="24"/>
          <w:szCs w:val="24"/>
          <w:lang w:val="en-GB"/>
        </w:rPr>
      </w:pPr>
      <w:r w:rsidRPr="00F078EC">
        <w:rPr>
          <w:rFonts w:cs="Times New Roman"/>
          <w:i/>
          <w:color w:val="403152" w:themeColor="accent4" w:themeShade="80"/>
          <w:sz w:val="24"/>
          <w:szCs w:val="24"/>
          <w:u w:val="single"/>
          <w:lang w:val="en-GB"/>
        </w:rPr>
        <w:t>The New Way Group</w:t>
      </w:r>
      <w:r w:rsidRPr="00F078EC">
        <w:rPr>
          <w:rFonts w:cs="Times New Roman"/>
          <w:color w:val="403152" w:themeColor="accent4" w:themeShade="80"/>
          <w:sz w:val="24"/>
          <w:szCs w:val="24"/>
          <w:lang w:val="en-GB"/>
        </w:rPr>
        <w:t xml:space="preserve"> – A 10 week group suitable for ma</w:t>
      </w:r>
      <w:r w:rsidR="00BF2C20" w:rsidRPr="00F078EC">
        <w:rPr>
          <w:rFonts w:cs="Times New Roman"/>
          <w:color w:val="403152" w:themeColor="accent4" w:themeShade="80"/>
          <w:sz w:val="24"/>
          <w:szCs w:val="24"/>
          <w:lang w:val="en-GB"/>
        </w:rPr>
        <w:t>le and female clients, who aim</w:t>
      </w:r>
      <w:r w:rsidRPr="00F078EC">
        <w:rPr>
          <w:rFonts w:cs="Times New Roman"/>
          <w:color w:val="403152" w:themeColor="accent4" w:themeShade="80"/>
          <w:sz w:val="24"/>
          <w:szCs w:val="24"/>
          <w:lang w:val="en-GB"/>
        </w:rPr>
        <w:t xml:space="preserve"> to reduce their use, stop their use or who are in recovery.  The group runs one afternoon a week.  It is a closed group i.e. there are no new members admitted once the group has begun.  Participants </w:t>
      </w:r>
      <w:r w:rsidRPr="00F078EC">
        <w:rPr>
          <w:rFonts w:cs="Times New Roman"/>
          <w:color w:val="403152" w:themeColor="accent4" w:themeShade="80"/>
          <w:sz w:val="24"/>
          <w:szCs w:val="24"/>
          <w:lang w:val="en-GB"/>
        </w:rPr>
        <w:lastRenderedPageBreak/>
        <w:t>must commit to</w:t>
      </w:r>
      <w:r w:rsidR="00BF2C20" w:rsidRPr="00F078EC">
        <w:rPr>
          <w:rFonts w:cs="Times New Roman"/>
          <w:color w:val="403152" w:themeColor="accent4" w:themeShade="80"/>
          <w:sz w:val="24"/>
          <w:szCs w:val="24"/>
          <w:lang w:val="en-GB"/>
        </w:rPr>
        <w:t xml:space="preserve"> attending at least 8 out of 10</w:t>
      </w:r>
      <w:r w:rsidRPr="00F078EC">
        <w:rPr>
          <w:rFonts w:cs="Times New Roman"/>
          <w:color w:val="403152" w:themeColor="accent4" w:themeShade="80"/>
          <w:sz w:val="24"/>
          <w:szCs w:val="24"/>
          <w:lang w:val="en-GB"/>
        </w:rPr>
        <w:t xml:space="preserve"> sessions and need to be capable of reading and writing their own words.  Please ask your project worker when the next group information meeting is taking place.</w:t>
      </w:r>
    </w:p>
    <w:p w:rsidR="00913E40" w:rsidRPr="00F078EC" w:rsidRDefault="00913E40" w:rsidP="00913E40">
      <w:pPr>
        <w:spacing w:line="360" w:lineRule="auto"/>
        <w:jc w:val="both"/>
        <w:rPr>
          <w:rFonts w:cs="Times New Roman"/>
          <w:color w:val="403152" w:themeColor="accent4" w:themeShade="80"/>
          <w:sz w:val="24"/>
          <w:szCs w:val="24"/>
          <w:lang w:val="en-GB"/>
        </w:rPr>
      </w:pPr>
      <w:r w:rsidRPr="00F078EC">
        <w:rPr>
          <w:rFonts w:cs="Times New Roman"/>
          <w:i/>
          <w:color w:val="403152" w:themeColor="accent4" w:themeShade="80"/>
          <w:sz w:val="24"/>
          <w:szCs w:val="24"/>
          <w:u w:val="single"/>
          <w:lang w:val="en-GB"/>
        </w:rPr>
        <w:t>Stepping Stones Group</w:t>
      </w:r>
      <w:r w:rsidRPr="00F078EC">
        <w:rPr>
          <w:rFonts w:cs="Times New Roman"/>
          <w:i/>
          <w:color w:val="403152" w:themeColor="accent4" w:themeShade="80"/>
          <w:sz w:val="24"/>
          <w:szCs w:val="24"/>
          <w:lang w:val="en-GB"/>
        </w:rPr>
        <w:t xml:space="preserve"> </w:t>
      </w:r>
      <w:r w:rsidRPr="00F078EC">
        <w:rPr>
          <w:rFonts w:cs="Times New Roman"/>
          <w:color w:val="403152" w:themeColor="accent4" w:themeShade="80"/>
          <w:sz w:val="24"/>
          <w:szCs w:val="24"/>
          <w:lang w:val="en-GB"/>
        </w:rPr>
        <w:t>- A 10 week group for male and female ARAS clients who are in recovery or medically stabilized with an abstinence goal.  It is a closed group also and participants need to be capable of reading and writing their own words.  Please ask your project worker when the next group information meeting is taking place.</w:t>
      </w:r>
    </w:p>
    <w:p w:rsidR="00913E40" w:rsidRPr="00F078EC" w:rsidRDefault="00913E40" w:rsidP="00913E40">
      <w:pPr>
        <w:spacing w:line="360" w:lineRule="auto"/>
        <w:jc w:val="both"/>
        <w:rPr>
          <w:rFonts w:cs="Times New Roman"/>
          <w:color w:val="403152" w:themeColor="accent4" w:themeShade="80"/>
          <w:sz w:val="24"/>
          <w:szCs w:val="24"/>
          <w:lang w:val="en-GB"/>
        </w:rPr>
      </w:pPr>
      <w:r w:rsidRPr="00F078EC">
        <w:rPr>
          <w:rFonts w:cs="Times New Roman"/>
          <w:i/>
          <w:color w:val="403152" w:themeColor="accent4" w:themeShade="80"/>
          <w:sz w:val="24"/>
          <w:szCs w:val="24"/>
          <w:u w:val="single"/>
          <w:lang w:val="en-GB"/>
        </w:rPr>
        <w:t>Auricular Acupuncture group</w:t>
      </w:r>
      <w:r w:rsidRPr="00F078EC">
        <w:rPr>
          <w:rFonts w:cs="Times New Roman"/>
          <w:color w:val="403152" w:themeColor="accent4" w:themeShade="80"/>
          <w:sz w:val="24"/>
          <w:szCs w:val="24"/>
          <w:lang w:val="en-GB"/>
        </w:rPr>
        <w:t xml:space="preserve">- Takes place every Monday @ 2.00pm (excluding bank holidays).  It is an open group, i.e. clients can come to the group whenever they like. Auricular acupuncture has many health benefits including- a reduction in withdrawal symptoms and cravings for drugs or alcohol, a reduction in anxiety and stress, improved sleeping pattern and overall improved general health and wellbeing. Please ask your project worker for more information if necessary. </w:t>
      </w:r>
    </w:p>
    <w:p w:rsidR="00913E40" w:rsidRPr="00F078EC" w:rsidRDefault="00913E40" w:rsidP="00913E40">
      <w:pPr>
        <w:spacing w:line="360" w:lineRule="auto"/>
        <w:jc w:val="both"/>
        <w:rPr>
          <w:rFonts w:cs="Times New Roman"/>
          <w:b/>
          <w:color w:val="403152" w:themeColor="accent4" w:themeShade="80"/>
          <w:sz w:val="24"/>
          <w:szCs w:val="24"/>
          <w:lang w:val="en-GB"/>
        </w:rPr>
      </w:pPr>
      <w:r w:rsidRPr="00F078EC">
        <w:rPr>
          <w:rFonts w:cs="Times New Roman"/>
          <w:b/>
          <w:color w:val="403152" w:themeColor="accent4" w:themeShade="80"/>
          <w:sz w:val="24"/>
          <w:szCs w:val="24"/>
          <w:lang w:val="en-GB"/>
        </w:rPr>
        <w:t>Holistic therapies</w:t>
      </w:r>
    </w:p>
    <w:p w:rsidR="00913E40" w:rsidRPr="00F078EC" w:rsidRDefault="00913E40" w:rsidP="00913E40">
      <w:pPr>
        <w:spacing w:line="360" w:lineRule="auto"/>
        <w:jc w:val="both"/>
        <w:rPr>
          <w:rFonts w:cs="Times New Roman"/>
          <w:b/>
          <w:color w:val="403152" w:themeColor="accent4" w:themeShade="80"/>
          <w:sz w:val="24"/>
          <w:szCs w:val="24"/>
          <w:lang w:val="en-GB"/>
        </w:rPr>
      </w:pPr>
      <w:r w:rsidRPr="00F078EC">
        <w:rPr>
          <w:rFonts w:cs="Times New Roman"/>
          <w:color w:val="403152" w:themeColor="accent4" w:themeShade="80"/>
          <w:sz w:val="24"/>
          <w:szCs w:val="24"/>
          <w:lang w:val="en-GB"/>
        </w:rPr>
        <w:t xml:space="preserve">ARAS provides individual holistic massage and auricular acupuncture for all </w:t>
      </w:r>
      <w:r w:rsidR="00BF2C20" w:rsidRPr="00F078EC">
        <w:rPr>
          <w:rFonts w:cs="Times New Roman"/>
          <w:color w:val="403152" w:themeColor="accent4" w:themeShade="80"/>
          <w:sz w:val="24"/>
          <w:szCs w:val="24"/>
          <w:lang w:val="en-GB"/>
        </w:rPr>
        <w:t xml:space="preserve">active </w:t>
      </w:r>
      <w:r w:rsidRPr="00F078EC">
        <w:rPr>
          <w:rFonts w:cs="Times New Roman"/>
          <w:color w:val="403152" w:themeColor="accent4" w:themeShade="80"/>
          <w:sz w:val="24"/>
          <w:szCs w:val="24"/>
          <w:lang w:val="en-GB"/>
        </w:rPr>
        <w:t>clients.  Please note if you are taking medication you may need doctor’s consent for these treatments.  Appointments can be arranged with your project worker.</w:t>
      </w:r>
    </w:p>
    <w:p w:rsidR="00913E40" w:rsidRPr="00F078EC" w:rsidRDefault="00913E40" w:rsidP="00913E40">
      <w:pPr>
        <w:spacing w:line="360" w:lineRule="auto"/>
        <w:jc w:val="both"/>
        <w:rPr>
          <w:rFonts w:cs="Times New Roman"/>
          <w:b/>
          <w:color w:val="403152" w:themeColor="accent4" w:themeShade="80"/>
          <w:sz w:val="24"/>
          <w:szCs w:val="24"/>
          <w:lang w:val="en-GB"/>
        </w:rPr>
      </w:pPr>
      <w:r w:rsidRPr="00F078EC">
        <w:rPr>
          <w:rFonts w:cs="Times New Roman"/>
          <w:b/>
          <w:color w:val="403152" w:themeColor="accent4" w:themeShade="80"/>
          <w:sz w:val="24"/>
          <w:szCs w:val="24"/>
          <w:lang w:val="en-GB"/>
        </w:rPr>
        <w:t>Urine Analysis</w:t>
      </w:r>
    </w:p>
    <w:p w:rsidR="00BF2C20" w:rsidRPr="00F078EC" w:rsidRDefault="00913E40" w:rsidP="00913E40">
      <w:pPr>
        <w:spacing w:line="360" w:lineRule="auto"/>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 xml:space="preserve">ARAS provides supervised urine analysis when necessary </w:t>
      </w:r>
      <w:r w:rsidR="00BF2C20" w:rsidRPr="00F078EC">
        <w:rPr>
          <w:rFonts w:cs="Times New Roman"/>
          <w:color w:val="403152" w:themeColor="accent4" w:themeShade="80"/>
          <w:sz w:val="24"/>
          <w:szCs w:val="24"/>
          <w:lang w:val="en-GB"/>
        </w:rPr>
        <w:t xml:space="preserve">for residential treatment </w:t>
      </w:r>
      <w:r w:rsidRPr="00F078EC">
        <w:rPr>
          <w:rFonts w:cs="Times New Roman"/>
          <w:color w:val="403152" w:themeColor="accent4" w:themeShade="80"/>
          <w:sz w:val="24"/>
          <w:szCs w:val="24"/>
          <w:lang w:val="en-GB"/>
        </w:rPr>
        <w:t>referrals</w:t>
      </w:r>
      <w:r w:rsidR="00BF2C20" w:rsidRPr="00F078EC">
        <w:rPr>
          <w:rFonts w:cs="Times New Roman"/>
          <w:color w:val="403152" w:themeColor="accent4" w:themeShade="80"/>
          <w:sz w:val="24"/>
          <w:szCs w:val="24"/>
          <w:lang w:val="en-GB"/>
        </w:rPr>
        <w:t>.</w:t>
      </w:r>
    </w:p>
    <w:p w:rsidR="00913E40" w:rsidRPr="00F078EC" w:rsidRDefault="00913E40" w:rsidP="00913E40">
      <w:pPr>
        <w:spacing w:line="360" w:lineRule="auto"/>
        <w:jc w:val="both"/>
        <w:rPr>
          <w:rFonts w:cs="Times New Roman"/>
          <w:b/>
          <w:color w:val="403152" w:themeColor="accent4" w:themeShade="80"/>
          <w:sz w:val="24"/>
          <w:szCs w:val="24"/>
          <w:lang w:val="en-GB"/>
        </w:rPr>
      </w:pPr>
      <w:r w:rsidRPr="00F078EC">
        <w:rPr>
          <w:rFonts w:cs="Times New Roman"/>
          <w:color w:val="403152" w:themeColor="accent4" w:themeShade="80"/>
          <w:sz w:val="24"/>
          <w:szCs w:val="24"/>
          <w:lang w:val="en-GB"/>
        </w:rPr>
        <w:t xml:space="preserve"> </w:t>
      </w:r>
      <w:r w:rsidRPr="00F078EC">
        <w:rPr>
          <w:rFonts w:cs="Times New Roman"/>
          <w:b/>
          <w:color w:val="403152" w:themeColor="accent4" w:themeShade="80"/>
          <w:sz w:val="24"/>
          <w:szCs w:val="24"/>
          <w:lang w:val="en-GB"/>
        </w:rPr>
        <w:t>Family Support Group</w:t>
      </w:r>
    </w:p>
    <w:p w:rsidR="00913E40" w:rsidRPr="00F078EC" w:rsidRDefault="00913E40" w:rsidP="00913E40">
      <w:pPr>
        <w:spacing w:line="360" w:lineRule="auto"/>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 xml:space="preserve">The ARAS family support group takes place every Monday night at 8.00pm. The family support group is open to family members or friends who are experiencing difficulties </w:t>
      </w:r>
      <w:proofErr w:type="gramStart"/>
      <w:r w:rsidRPr="00F078EC">
        <w:rPr>
          <w:rFonts w:cs="Times New Roman"/>
          <w:color w:val="403152" w:themeColor="accent4" w:themeShade="80"/>
          <w:sz w:val="24"/>
          <w:szCs w:val="24"/>
          <w:lang w:val="en-GB"/>
        </w:rPr>
        <w:t>with a loved ones</w:t>
      </w:r>
      <w:proofErr w:type="gramEnd"/>
      <w:r w:rsidRPr="00F078EC">
        <w:rPr>
          <w:rFonts w:cs="Times New Roman"/>
          <w:color w:val="403152" w:themeColor="accent4" w:themeShade="80"/>
          <w:sz w:val="24"/>
          <w:szCs w:val="24"/>
          <w:lang w:val="en-GB"/>
        </w:rPr>
        <w:t xml:space="preserve"> addiction.  You do not need to be linked in with an ARAS project worker or have an appointment to attend the family support group but group members are most welcome to access other ARAS services when and if necessary.</w:t>
      </w:r>
    </w:p>
    <w:p w:rsidR="00913E40" w:rsidRPr="00F078EC" w:rsidRDefault="00913E40" w:rsidP="00913E40">
      <w:pPr>
        <w:spacing w:line="360" w:lineRule="auto"/>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lastRenderedPageBreak/>
        <w:t xml:space="preserve"> </w:t>
      </w:r>
      <w:r w:rsidRPr="00F078EC">
        <w:rPr>
          <w:rFonts w:cs="Times New Roman"/>
          <w:b/>
          <w:color w:val="403152" w:themeColor="accent4" w:themeShade="80"/>
          <w:sz w:val="24"/>
          <w:szCs w:val="24"/>
          <w:lang w:val="en-GB"/>
        </w:rPr>
        <w:t xml:space="preserve">Does ARAS host other groups? </w:t>
      </w:r>
    </w:p>
    <w:p w:rsidR="00913E40" w:rsidRPr="00F078EC" w:rsidRDefault="00913E40" w:rsidP="00913E40">
      <w:pPr>
        <w:spacing w:line="360" w:lineRule="auto"/>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ARAS currently hosts four groups. ASK a client user forum, two different twelve step groups and a suicide support group.</w:t>
      </w:r>
    </w:p>
    <w:p w:rsidR="00913E40" w:rsidRPr="00F078EC" w:rsidRDefault="00913E40" w:rsidP="00913E40">
      <w:pPr>
        <w:spacing w:line="360" w:lineRule="auto"/>
        <w:jc w:val="both"/>
        <w:rPr>
          <w:rFonts w:cs="Times New Roman"/>
          <w:i/>
          <w:color w:val="403152" w:themeColor="accent4" w:themeShade="80"/>
          <w:sz w:val="24"/>
          <w:szCs w:val="24"/>
          <w:u w:val="single"/>
          <w:lang w:val="en-GB"/>
        </w:rPr>
      </w:pPr>
      <w:r w:rsidRPr="00F078EC">
        <w:rPr>
          <w:rFonts w:cs="Times New Roman"/>
          <w:b/>
          <w:color w:val="403152" w:themeColor="accent4" w:themeShade="80"/>
          <w:sz w:val="24"/>
          <w:szCs w:val="24"/>
          <w:lang w:val="en-GB"/>
        </w:rPr>
        <w:t>ASK:</w:t>
      </w:r>
      <w:r w:rsidRPr="00F078EC">
        <w:rPr>
          <w:rFonts w:cs="Times New Roman"/>
          <w:color w:val="403152" w:themeColor="accent4" w:themeShade="80"/>
          <w:sz w:val="24"/>
          <w:szCs w:val="24"/>
          <w:lang w:val="en-GB"/>
        </w:rPr>
        <w:t xml:space="preserve"> </w:t>
      </w:r>
      <w:r w:rsidRPr="00F078EC">
        <w:rPr>
          <w:rStyle w:val="messagebody"/>
          <w:rFonts w:cs="Times New Roman"/>
          <w:color w:val="403152" w:themeColor="accent4" w:themeShade="80"/>
          <w:sz w:val="24"/>
          <w:szCs w:val="24"/>
        </w:rPr>
        <w:t>Addiction Services Kildare Users Forum. A.S.K. Users Forum mission is to keep the service user at the centre of Kildare substance misuse services. ASK endeavors to do this by advocating for the needs of the service users to be central while working in partnership with relevant service providers. Please contact Kenny Hartnett for further information @ 085 7441208</w:t>
      </w:r>
    </w:p>
    <w:p w:rsidR="00913E40" w:rsidRPr="00F078EC" w:rsidRDefault="00913E40" w:rsidP="00913E40">
      <w:pPr>
        <w:spacing w:before="100" w:beforeAutospacing="1" w:after="100" w:afterAutospacing="1" w:line="360" w:lineRule="auto"/>
        <w:jc w:val="both"/>
        <w:rPr>
          <w:rFonts w:eastAsia="Times New Roman" w:cs="Times New Roman"/>
          <w:color w:val="403152" w:themeColor="accent4" w:themeShade="80"/>
          <w:sz w:val="24"/>
          <w:szCs w:val="24"/>
        </w:rPr>
      </w:pPr>
      <w:r w:rsidRPr="00F078EC">
        <w:rPr>
          <w:rFonts w:cs="Times New Roman"/>
          <w:b/>
          <w:color w:val="403152" w:themeColor="accent4" w:themeShade="80"/>
          <w:sz w:val="24"/>
          <w:szCs w:val="24"/>
          <w:lang w:val="en-GB"/>
        </w:rPr>
        <w:t>Narcotics Anonymous</w:t>
      </w:r>
      <w:r w:rsidRPr="00F078EC">
        <w:rPr>
          <w:rFonts w:cs="Times New Roman"/>
          <w:color w:val="403152" w:themeColor="accent4" w:themeShade="80"/>
          <w:sz w:val="24"/>
          <w:szCs w:val="24"/>
          <w:lang w:val="en-GB"/>
        </w:rPr>
        <w:t xml:space="preserve">: </w:t>
      </w:r>
      <w:r w:rsidRPr="00F078EC">
        <w:rPr>
          <w:rFonts w:cs="Times New Roman"/>
          <w:color w:val="403152" w:themeColor="accent4" w:themeShade="80"/>
          <w:sz w:val="24"/>
          <w:szCs w:val="24"/>
        </w:rPr>
        <w:t>Narcotics Anonymous (NA) is a non-profit fellowship of men and women for whom drugs have /had become a major problem.  The meetings are open to anyone experiencing or who has experienced substance misuse.  The only requirement for membership is a desire for change.  There are no dues or fees for membership and you do not need an appointment to attend the meetings.</w:t>
      </w:r>
      <w:r w:rsidRPr="00F078EC">
        <w:rPr>
          <w:rStyle w:val="messagebody"/>
          <w:rFonts w:cs="Times New Roman"/>
          <w:color w:val="403152" w:themeColor="accent4" w:themeShade="80"/>
          <w:sz w:val="24"/>
          <w:szCs w:val="24"/>
        </w:rPr>
        <w:t xml:space="preserve"> For further information you can contact </w:t>
      </w:r>
      <w:r w:rsidRPr="00F078EC">
        <w:rPr>
          <w:rFonts w:eastAsia="Times New Roman" w:cs="Times New Roman"/>
          <w:color w:val="403152" w:themeColor="accent4" w:themeShade="80"/>
          <w:sz w:val="24"/>
          <w:szCs w:val="24"/>
        </w:rPr>
        <w:t xml:space="preserve">Narcotics Anonymous Ireland - Irish Regional Service Committee, 29 Bride St., Dublin 8 Tel: +353 (0)1 6728000 (Information Line Only) | Email: </w:t>
      </w:r>
      <w:hyperlink r:id="rId7" w:history="1">
        <w:r w:rsidRPr="00F078EC">
          <w:rPr>
            <w:rFonts w:eastAsia="Times New Roman" w:cs="Times New Roman"/>
            <w:color w:val="403152" w:themeColor="accent4" w:themeShade="80"/>
            <w:sz w:val="24"/>
            <w:szCs w:val="24"/>
            <w:u w:val="single"/>
          </w:rPr>
          <w:t>info@na-ireland.org</w:t>
        </w:r>
      </w:hyperlink>
      <w:r w:rsidR="00F078EC" w:rsidRPr="00F078EC">
        <w:rPr>
          <w:color w:val="403152" w:themeColor="accent4" w:themeShade="80"/>
          <w:sz w:val="24"/>
          <w:szCs w:val="24"/>
        </w:rPr>
        <w:t>. Meetings every Tuesday night at 8pm.</w:t>
      </w:r>
      <w:r w:rsidRPr="00F078EC">
        <w:rPr>
          <w:rFonts w:eastAsia="Times New Roman" w:cs="Times New Roman"/>
          <w:color w:val="403152" w:themeColor="accent4" w:themeShade="80"/>
          <w:sz w:val="24"/>
          <w:szCs w:val="24"/>
        </w:rPr>
        <w:t xml:space="preserve"> </w:t>
      </w:r>
    </w:p>
    <w:p w:rsidR="00913E40" w:rsidRPr="00F078EC" w:rsidRDefault="00913E40" w:rsidP="00913E40">
      <w:pPr>
        <w:spacing w:line="360" w:lineRule="auto"/>
        <w:jc w:val="both"/>
        <w:rPr>
          <w:rStyle w:val="messagebody"/>
          <w:rFonts w:cs="Times New Roman"/>
          <w:color w:val="403152" w:themeColor="accent4" w:themeShade="80"/>
          <w:sz w:val="24"/>
          <w:szCs w:val="24"/>
        </w:rPr>
      </w:pPr>
      <w:r w:rsidRPr="00F078EC">
        <w:rPr>
          <w:rFonts w:cs="Times New Roman"/>
          <w:b/>
          <w:color w:val="403152" w:themeColor="accent4" w:themeShade="80"/>
          <w:sz w:val="24"/>
          <w:szCs w:val="24"/>
          <w:lang w:val="en-GB"/>
        </w:rPr>
        <w:t>Cocaine Anonymous:</w:t>
      </w:r>
      <w:r w:rsidRPr="00F078EC">
        <w:rPr>
          <w:rFonts w:cs="Times New Roman"/>
          <w:color w:val="403152" w:themeColor="accent4" w:themeShade="80"/>
          <w:sz w:val="24"/>
          <w:szCs w:val="24"/>
        </w:rPr>
        <w:t xml:space="preserve">  Cocaine Anonymous is a fellowship of men and women who share their experience, strength and hope with each other so that they may solve their common problem and help others to recover from their addiction.  The meetings are open to anyone experiencing or who has experienced substance misuse (not just cocaine use). The only requirement for membership is a desire to stop using cocaine and all other mind-altering substances. There are no dues or fees for membership and you do not need an appointment to attend the meetings.</w:t>
      </w:r>
      <w:r w:rsidRPr="00F078EC">
        <w:rPr>
          <w:rStyle w:val="messagebody"/>
          <w:rFonts w:cs="Times New Roman"/>
          <w:color w:val="403152" w:themeColor="accent4" w:themeShade="80"/>
          <w:sz w:val="24"/>
          <w:szCs w:val="24"/>
        </w:rPr>
        <w:t xml:space="preserve"> For further information you can contact the cocaine anonymous information line @ </w:t>
      </w:r>
      <w:r w:rsidRPr="00F078EC">
        <w:rPr>
          <w:rFonts w:cs="Times New Roman"/>
          <w:color w:val="403152" w:themeColor="accent4" w:themeShade="80"/>
          <w:sz w:val="24"/>
          <w:szCs w:val="24"/>
        </w:rPr>
        <w:t>085 1859325 or the cocaine anonymous helpline @ 087 3174989 or look up their website @</w:t>
      </w:r>
      <w:r w:rsidRPr="00F078EC">
        <w:rPr>
          <w:rFonts w:cs="Arial"/>
          <w:color w:val="403152" w:themeColor="accent4" w:themeShade="80"/>
          <w:sz w:val="24"/>
          <w:szCs w:val="24"/>
        </w:rPr>
        <w:t xml:space="preserve"> </w:t>
      </w:r>
      <w:hyperlink r:id="rId8" w:history="1">
        <w:r w:rsidR="00F078EC" w:rsidRPr="00B65F3B">
          <w:rPr>
            <w:rStyle w:val="Hyperlink"/>
            <w:rFonts w:cs="Times New Roman"/>
            <w:sz w:val="24"/>
            <w:szCs w:val="24"/>
          </w:rPr>
          <w:t>www.ca</w:t>
        </w:r>
        <w:r w:rsidR="00F078EC" w:rsidRPr="00B65F3B">
          <w:rPr>
            <w:rStyle w:val="Hyperlink"/>
            <w:rFonts w:cs="Times New Roman"/>
            <w:bCs/>
            <w:sz w:val="24"/>
            <w:szCs w:val="24"/>
          </w:rPr>
          <w:t>ireland</w:t>
        </w:r>
        <w:r w:rsidR="00F078EC" w:rsidRPr="00B65F3B">
          <w:rPr>
            <w:rStyle w:val="Hyperlink"/>
            <w:rFonts w:cs="Times New Roman"/>
            <w:sz w:val="24"/>
            <w:szCs w:val="24"/>
          </w:rPr>
          <w:t>.net</w:t>
        </w:r>
      </w:hyperlink>
      <w:r w:rsidRPr="00F078EC">
        <w:rPr>
          <w:rStyle w:val="HTMLCite"/>
          <w:rFonts w:cs="Times New Roman"/>
          <w:color w:val="403152" w:themeColor="accent4" w:themeShade="80"/>
          <w:sz w:val="24"/>
          <w:szCs w:val="24"/>
        </w:rPr>
        <w:t>.</w:t>
      </w:r>
      <w:r w:rsidR="00F078EC">
        <w:rPr>
          <w:rStyle w:val="HTMLCite"/>
          <w:rFonts w:cs="Times New Roman"/>
          <w:color w:val="403152" w:themeColor="accent4" w:themeShade="80"/>
          <w:sz w:val="24"/>
          <w:szCs w:val="24"/>
        </w:rPr>
        <w:t xml:space="preserve"> </w:t>
      </w:r>
      <w:proofErr w:type="gramStart"/>
      <w:r w:rsidR="00F078EC" w:rsidRPr="00F078EC">
        <w:rPr>
          <w:color w:val="403152" w:themeColor="accent4" w:themeShade="80"/>
          <w:sz w:val="24"/>
          <w:szCs w:val="24"/>
        </w:rPr>
        <w:t xml:space="preserve">Meetings every </w:t>
      </w:r>
      <w:r w:rsidR="00F078EC">
        <w:rPr>
          <w:color w:val="403152" w:themeColor="accent4" w:themeShade="80"/>
          <w:sz w:val="24"/>
          <w:szCs w:val="24"/>
        </w:rPr>
        <w:t>Fri</w:t>
      </w:r>
      <w:r w:rsidR="00F078EC" w:rsidRPr="00F078EC">
        <w:rPr>
          <w:color w:val="403152" w:themeColor="accent4" w:themeShade="80"/>
          <w:sz w:val="24"/>
          <w:szCs w:val="24"/>
        </w:rPr>
        <w:t>day night at 8pm.</w:t>
      </w:r>
      <w:proofErr w:type="gramEnd"/>
    </w:p>
    <w:p w:rsidR="00913E40" w:rsidRPr="00F078EC" w:rsidRDefault="00913E40" w:rsidP="00913E40">
      <w:pPr>
        <w:spacing w:line="360" w:lineRule="auto"/>
        <w:jc w:val="both"/>
        <w:rPr>
          <w:rFonts w:cs="Times New Roman"/>
          <w:color w:val="403152" w:themeColor="accent4" w:themeShade="80"/>
          <w:sz w:val="24"/>
          <w:szCs w:val="24"/>
          <w:lang w:val="en-GB"/>
        </w:rPr>
      </w:pPr>
      <w:r w:rsidRPr="00F078EC">
        <w:rPr>
          <w:rFonts w:cs="Times New Roman"/>
          <w:b/>
          <w:color w:val="403152" w:themeColor="accent4" w:themeShade="80"/>
          <w:sz w:val="24"/>
          <w:szCs w:val="24"/>
          <w:lang w:val="en-GB"/>
        </w:rPr>
        <w:t>Hope (d) Group:</w:t>
      </w:r>
      <w:r w:rsidRPr="00F078EC">
        <w:rPr>
          <w:rFonts w:cs="Times New Roman"/>
          <w:color w:val="403152" w:themeColor="accent4" w:themeShade="80"/>
          <w:sz w:val="24"/>
          <w:szCs w:val="24"/>
          <w:lang w:val="en-GB"/>
        </w:rPr>
        <w:t xml:space="preserve">  The hope (d) group takes place every first Wednesday of the month @ 8.00pm.  The group is for people who have been affected by suicide.  You do not need an </w:t>
      </w:r>
      <w:r w:rsidRPr="00F078EC">
        <w:rPr>
          <w:rFonts w:cs="Times New Roman"/>
          <w:color w:val="403152" w:themeColor="accent4" w:themeShade="80"/>
          <w:sz w:val="24"/>
          <w:szCs w:val="24"/>
          <w:lang w:val="en-GB"/>
        </w:rPr>
        <w:lastRenderedPageBreak/>
        <w:t>appointment to attend the group but if you would like some further information you can contact a member of hope (d) staff @</w:t>
      </w:r>
      <w:r w:rsidRPr="00F078EC">
        <w:rPr>
          <w:rStyle w:val="messagebody"/>
          <w:rFonts w:cs="Times New Roman"/>
          <w:color w:val="403152" w:themeColor="accent4" w:themeShade="80"/>
          <w:sz w:val="24"/>
          <w:szCs w:val="24"/>
        </w:rPr>
        <w:t xml:space="preserve"> </w:t>
      </w:r>
      <w:r w:rsidRPr="00F078EC">
        <w:rPr>
          <w:rFonts w:cs="Times New Roman"/>
          <w:color w:val="403152" w:themeColor="accent4" w:themeShade="80"/>
          <w:sz w:val="24"/>
          <w:szCs w:val="24"/>
          <w:lang w:val="en-GB"/>
        </w:rPr>
        <w:t>(087) 1513535</w:t>
      </w:r>
      <w:r w:rsidR="00F078EC">
        <w:rPr>
          <w:rFonts w:cs="Times New Roman"/>
          <w:color w:val="403152" w:themeColor="accent4" w:themeShade="80"/>
          <w:sz w:val="24"/>
          <w:szCs w:val="24"/>
          <w:lang w:val="en-GB"/>
        </w:rPr>
        <w:t>.</w:t>
      </w:r>
    </w:p>
    <w:p w:rsidR="00913E40" w:rsidRPr="00F078EC" w:rsidRDefault="00913E40" w:rsidP="00913E40">
      <w:pPr>
        <w:spacing w:line="360" w:lineRule="auto"/>
        <w:jc w:val="both"/>
        <w:rPr>
          <w:rFonts w:cs="Times New Roman"/>
          <w:color w:val="403152" w:themeColor="accent4" w:themeShade="80"/>
          <w:sz w:val="24"/>
          <w:szCs w:val="24"/>
          <w:lang w:val="en-GB"/>
        </w:rPr>
      </w:pPr>
    </w:p>
    <w:p w:rsidR="00913E40" w:rsidRPr="00F078EC" w:rsidRDefault="00913E40" w:rsidP="00913E40">
      <w:pPr>
        <w:spacing w:line="360" w:lineRule="auto"/>
        <w:jc w:val="both"/>
        <w:rPr>
          <w:rFonts w:cs="Times New Roman"/>
          <w:color w:val="403152" w:themeColor="accent4" w:themeShade="80"/>
          <w:sz w:val="24"/>
          <w:szCs w:val="24"/>
          <w:lang w:val="en-GB"/>
        </w:rPr>
      </w:pPr>
      <w:r w:rsidRPr="00F078EC">
        <w:rPr>
          <w:rFonts w:cs="Times New Roman"/>
          <w:color w:val="403152" w:themeColor="accent4" w:themeShade="80"/>
          <w:sz w:val="24"/>
          <w:szCs w:val="24"/>
          <w:lang w:val="en-GB"/>
        </w:rPr>
        <w:t>We hope you have found this booklet useful and welcome any feedback that you may have. Please ask a member of the team if you would like any further information.</w:t>
      </w:r>
    </w:p>
    <w:p w:rsidR="00913E40" w:rsidRPr="00F078EC" w:rsidRDefault="00913E40">
      <w:pPr>
        <w:rPr>
          <w:color w:val="403152" w:themeColor="accent4" w:themeShade="80"/>
          <w:sz w:val="24"/>
          <w:szCs w:val="24"/>
        </w:rPr>
      </w:pPr>
    </w:p>
    <w:sectPr w:rsidR="00913E40" w:rsidRPr="00F078EC" w:rsidSect="007115F5">
      <w:headerReference w:type="default" r:id="rId9"/>
      <w:footerReference w:type="default" r:id="rId10"/>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E40" w:rsidRDefault="00913E40" w:rsidP="00913E40">
      <w:pPr>
        <w:spacing w:after="0" w:line="240" w:lineRule="auto"/>
      </w:pPr>
      <w:r>
        <w:separator/>
      </w:r>
    </w:p>
  </w:endnote>
  <w:endnote w:type="continuationSeparator" w:id="0">
    <w:p w:rsidR="00913E40" w:rsidRDefault="00913E40" w:rsidP="00913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E40" w:rsidRPr="00913E40" w:rsidRDefault="00913E40">
    <w:pPr>
      <w:pStyle w:val="Footer"/>
      <w:rPr>
        <w:rFonts w:ascii="Times New Roman" w:hAnsi="Times New Roman" w:cs="Times New Roman"/>
        <w:sz w:val="24"/>
        <w:szCs w:val="24"/>
        <w:lang w:val="en-GB"/>
      </w:rPr>
    </w:pPr>
    <w:r w:rsidRPr="00913E40">
      <w:rPr>
        <w:rFonts w:ascii="Times New Roman" w:hAnsi="Times New Roman" w:cs="Times New Roman"/>
        <w:sz w:val="24"/>
        <w:szCs w:val="24"/>
        <w:lang w:val="en-GB"/>
      </w:rPr>
      <w:t>January 2012</w:t>
    </w:r>
  </w:p>
  <w:p w:rsidR="00913E40" w:rsidRPr="00913E40" w:rsidRDefault="00913E40">
    <w:pPr>
      <w:pStyle w:val="Footer"/>
      <w:rPr>
        <w:rFonts w:ascii="Times New Roman" w:hAnsi="Times New Roman" w:cs="Times New Roman"/>
        <w:sz w:val="24"/>
        <w:szCs w:val="24"/>
        <w:lang w:val="en-G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E40" w:rsidRDefault="00913E40" w:rsidP="00913E40">
      <w:pPr>
        <w:spacing w:after="0" w:line="240" w:lineRule="auto"/>
      </w:pPr>
      <w:r>
        <w:separator/>
      </w:r>
    </w:p>
  </w:footnote>
  <w:footnote w:type="continuationSeparator" w:id="0">
    <w:p w:rsidR="00913E40" w:rsidRDefault="00913E40" w:rsidP="00913E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172229454"/>
      <w:docPartObj>
        <w:docPartGallery w:val="Page Numbers (Top of Page)"/>
        <w:docPartUnique/>
      </w:docPartObj>
    </w:sdtPr>
    <w:sdtEndPr>
      <w:rPr>
        <w:color w:val="auto"/>
        <w:spacing w:val="0"/>
      </w:rPr>
    </w:sdtEndPr>
    <w:sdtContent>
      <w:p w:rsidR="00913E40" w:rsidRDefault="00913E40">
        <w:pPr>
          <w:pStyle w:val="Header"/>
          <w:pBdr>
            <w:bottom w:val="single" w:sz="4" w:space="1" w:color="D9D9D9" w:themeColor="background1" w:themeShade="D9"/>
          </w:pBdr>
          <w:jc w:val="right"/>
          <w:rPr>
            <w:b/>
          </w:rPr>
        </w:pPr>
        <w:r>
          <w:rPr>
            <w:color w:val="7F7F7F" w:themeColor="background1" w:themeShade="7F"/>
            <w:spacing w:val="60"/>
          </w:rPr>
          <w:t>Page</w:t>
        </w:r>
        <w:r>
          <w:t xml:space="preserve"> | </w:t>
        </w:r>
        <w:fldSimple w:instr=" PAGE   \* MERGEFORMAT ">
          <w:r w:rsidR="00A174CA" w:rsidRPr="00A174CA">
            <w:rPr>
              <w:b/>
              <w:noProof/>
            </w:rPr>
            <w:t>2</w:t>
          </w:r>
        </w:fldSimple>
      </w:p>
    </w:sdtContent>
  </w:sdt>
  <w:p w:rsidR="00913E40" w:rsidRDefault="00913E4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913E40"/>
    <w:rsid w:val="00057006"/>
    <w:rsid w:val="00195CE1"/>
    <w:rsid w:val="005431DD"/>
    <w:rsid w:val="00633A83"/>
    <w:rsid w:val="007115F5"/>
    <w:rsid w:val="00913E40"/>
    <w:rsid w:val="00933B84"/>
    <w:rsid w:val="00A174CA"/>
    <w:rsid w:val="00B05634"/>
    <w:rsid w:val="00BF2C20"/>
    <w:rsid w:val="00F078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E4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014010101regular1">
    <w:name w:val="ar014010101regular1"/>
    <w:basedOn w:val="DefaultParagraphFont"/>
    <w:rsid w:val="00913E40"/>
  </w:style>
  <w:style w:type="character" w:styleId="Strong">
    <w:name w:val="Strong"/>
    <w:basedOn w:val="DefaultParagraphFont"/>
    <w:uiPriority w:val="22"/>
    <w:qFormat/>
    <w:rsid w:val="00913E40"/>
    <w:rPr>
      <w:b/>
      <w:bCs/>
    </w:rPr>
  </w:style>
  <w:style w:type="paragraph" w:styleId="BalloonText">
    <w:name w:val="Balloon Text"/>
    <w:basedOn w:val="Normal"/>
    <w:link w:val="BalloonTextChar"/>
    <w:uiPriority w:val="99"/>
    <w:semiHidden/>
    <w:unhideWhenUsed/>
    <w:rsid w:val="00913E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3E40"/>
    <w:rPr>
      <w:rFonts w:ascii="Tahoma" w:hAnsi="Tahoma" w:cs="Tahoma"/>
      <w:sz w:val="16"/>
      <w:szCs w:val="16"/>
    </w:rPr>
  </w:style>
  <w:style w:type="character" w:customStyle="1" w:styleId="messagebody">
    <w:name w:val="messagebody"/>
    <w:basedOn w:val="DefaultParagraphFont"/>
    <w:rsid w:val="00913E40"/>
  </w:style>
  <w:style w:type="table" w:styleId="TableGrid">
    <w:name w:val="Table Grid"/>
    <w:basedOn w:val="TableNormal"/>
    <w:uiPriority w:val="59"/>
    <w:rsid w:val="00913E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e">
    <w:name w:val="HTML Cite"/>
    <w:basedOn w:val="DefaultParagraphFont"/>
    <w:uiPriority w:val="99"/>
    <w:semiHidden/>
    <w:unhideWhenUsed/>
    <w:rsid w:val="00913E40"/>
    <w:rPr>
      <w:i w:val="0"/>
      <w:iCs w:val="0"/>
      <w:color w:val="0E774A"/>
    </w:rPr>
  </w:style>
  <w:style w:type="paragraph" w:styleId="Header">
    <w:name w:val="header"/>
    <w:basedOn w:val="Normal"/>
    <w:link w:val="HeaderChar"/>
    <w:uiPriority w:val="99"/>
    <w:unhideWhenUsed/>
    <w:rsid w:val="00913E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3E40"/>
  </w:style>
  <w:style w:type="paragraph" w:styleId="Footer">
    <w:name w:val="footer"/>
    <w:basedOn w:val="Normal"/>
    <w:link w:val="FooterChar"/>
    <w:uiPriority w:val="99"/>
    <w:semiHidden/>
    <w:unhideWhenUsed/>
    <w:rsid w:val="00913E4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13E40"/>
  </w:style>
  <w:style w:type="character" w:styleId="Hyperlink">
    <w:name w:val="Hyperlink"/>
    <w:basedOn w:val="DefaultParagraphFont"/>
    <w:uiPriority w:val="99"/>
    <w:unhideWhenUsed/>
    <w:rsid w:val="00F078E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aireland.net" TargetMode="External"/><Relationship Id="rId3" Type="http://schemas.openxmlformats.org/officeDocument/2006/relationships/webSettings" Target="web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1367</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2012-02-17T14:21:00Z</dcterms:created>
  <dcterms:modified xsi:type="dcterms:W3CDTF">2012-02-17T14:21:00Z</dcterms:modified>
</cp:coreProperties>
</file>